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46FD1" w14:textId="77777777" w:rsidR="00BD1D32" w:rsidRPr="00906B08" w:rsidRDefault="00BD1D32" w:rsidP="00BD1D32">
      <w:pPr>
        <w:pStyle w:val="NoSpacing"/>
        <w:jc w:val="center"/>
        <w:rPr>
          <w:b/>
          <w:bCs/>
          <w:sz w:val="24"/>
          <w:szCs w:val="24"/>
        </w:rPr>
      </w:pPr>
      <w:r w:rsidRPr="00906B08">
        <w:rPr>
          <w:b/>
          <w:bCs/>
          <w:sz w:val="24"/>
          <w:szCs w:val="24"/>
        </w:rPr>
        <w:t>Porter County American Rescue Plan</w:t>
      </w:r>
    </w:p>
    <w:p w14:paraId="31428F2D" w14:textId="04114D01" w:rsidR="00BD1D32" w:rsidRPr="00906B08" w:rsidRDefault="00BD1D32" w:rsidP="00BD1D32">
      <w:pPr>
        <w:pStyle w:val="NoSpacing"/>
        <w:jc w:val="center"/>
        <w:rPr>
          <w:b/>
          <w:bCs/>
          <w:sz w:val="24"/>
          <w:szCs w:val="24"/>
        </w:rPr>
      </w:pPr>
      <w:r w:rsidRPr="00906B08">
        <w:rPr>
          <w:b/>
          <w:bCs/>
          <w:sz w:val="24"/>
          <w:szCs w:val="24"/>
        </w:rPr>
        <w:t xml:space="preserve">Sub Committee </w:t>
      </w:r>
      <w:r>
        <w:rPr>
          <w:b/>
          <w:bCs/>
          <w:sz w:val="24"/>
          <w:szCs w:val="24"/>
        </w:rPr>
        <w:t>Infrastructure and Facilities</w:t>
      </w:r>
    </w:p>
    <w:p w14:paraId="617B7A8D" w14:textId="4E78CA3D" w:rsidR="00BD1D32" w:rsidRPr="00906B08" w:rsidRDefault="00174F6F" w:rsidP="00BD1D32">
      <w:pPr>
        <w:pStyle w:val="NoSpacing"/>
        <w:jc w:val="center"/>
        <w:rPr>
          <w:b/>
          <w:bCs/>
          <w:sz w:val="24"/>
          <w:szCs w:val="24"/>
        </w:rPr>
      </w:pPr>
      <w:r>
        <w:rPr>
          <w:b/>
          <w:bCs/>
          <w:sz w:val="24"/>
          <w:szCs w:val="24"/>
        </w:rPr>
        <w:t>Mon</w:t>
      </w:r>
      <w:r w:rsidR="00BD1D32" w:rsidRPr="00906B08">
        <w:rPr>
          <w:b/>
          <w:bCs/>
          <w:sz w:val="24"/>
          <w:szCs w:val="24"/>
        </w:rPr>
        <w:t xml:space="preserve">day, </w:t>
      </w:r>
      <w:r>
        <w:rPr>
          <w:b/>
          <w:bCs/>
          <w:sz w:val="24"/>
          <w:szCs w:val="24"/>
        </w:rPr>
        <w:t xml:space="preserve">May </w:t>
      </w:r>
      <w:r w:rsidR="00AD02AB">
        <w:rPr>
          <w:b/>
          <w:bCs/>
          <w:sz w:val="24"/>
          <w:szCs w:val="24"/>
        </w:rPr>
        <w:t>2</w:t>
      </w:r>
      <w:r w:rsidR="00BD1D32">
        <w:rPr>
          <w:b/>
          <w:bCs/>
          <w:sz w:val="24"/>
          <w:szCs w:val="24"/>
        </w:rPr>
        <w:t>,</w:t>
      </w:r>
      <w:r w:rsidR="00BD1D32" w:rsidRPr="00906B08">
        <w:rPr>
          <w:b/>
          <w:bCs/>
          <w:sz w:val="24"/>
          <w:szCs w:val="24"/>
        </w:rPr>
        <w:t xml:space="preserve"> 2022, </w:t>
      </w:r>
      <w:r>
        <w:rPr>
          <w:b/>
          <w:bCs/>
          <w:sz w:val="24"/>
          <w:szCs w:val="24"/>
        </w:rPr>
        <w:t>1</w:t>
      </w:r>
      <w:r w:rsidR="00BF742E">
        <w:rPr>
          <w:b/>
          <w:bCs/>
          <w:sz w:val="24"/>
          <w:szCs w:val="24"/>
        </w:rPr>
        <w:t>.</w:t>
      </w:r>
      <w:r w:rsidR="00BD1D32">
        <w:rPr>
          <w:b/>
          <w:bCs/>
          <w:sz w:val="24"/>
          <w:szCs w:val="24"/>
        </w:rPr>
        <w:t>:00</w:t>
      </w:r>
      <w:r w:rsidR="00BD1D32" w:rsidRPr="00906B08">
        <w:rPr>
          <w:b/>
          <w:bCs/>
          <w:sz w:val="24"/>
          <w:szCs w:val="24"/>
        </w:rPr>
        <w:t xml:space="preserve"> p.m.</w:t>
      </w:r>
    </w:p>
    <w:p w14:paraId="59195ED2" w14:textId="77777777" w:rsidR="00BD1D32" w:rsidRPr="00906B08" w:rsidRDefault="00BD1D32" w:rsidP="00BD1D32">
      <w:pPr>
        <w:pStyle w:val="NoSpacing"/>
        <w:jc w:val="center"/>
        <w:rPr>
          <w:b/>
          <w:bCs/>
          <w:sz w:val="24"/>
          <w:szCs w:val="24"/>
        </w:rPr>
      </w:pPr>
      <w:r w:rsidRPr="00906B08">
        <w:rPr>
          <w:b/>
          <w:bCs/>
          <w:sz w:val="24"/>
          <w:szCs w:val="24"/>
        </w:rPr>
        <w:t>Commissioners’ Meeting Room Chambers</w:t>
      </w:r>
    </w:p>
    <w:p w14:paraId="3D5771D6" w14:textId="77777777" w:rsidR="00BD1D32" w:rsidRPr="00906B08" w:rsidRDefault="00BD1D32" w:rsidP="00BD1D32">
      <w:pPr>
        <w:pStyle w:val="NoSpacing"/>
        <w:jc w:val="center"/>
        <w:rPr>
          <w:b/>
          <w:bCs/>
          <w:sz w:val="24"/>
          <w:szCs w:val="24"/>
        </w:rPr>
      </w:pPr>
      <w:r w:rsidRPr="00906B08">
        <w:rPr>
          <w:b/>
          <w:bCs/>
          <w:sz w:val="24"/>
          <w:szCs w:val="24"/>
        </w:rPr>
        <w:t>Porter County Administration Center 155 Indiana Ave., Valparaiso IN 46383</w:t>
      </w:r>
    </w:p>
    <w:p w14:paraId="5EB6E686" w14:textId="77777777" w:rsidR="00BD1D32" w:rsidRPr="00906B08" w:rsidRDefault="00BD1D32" w:rsidP="00BD1D32">
      <w:pPr>
        <w:pStyle w:val="NoSpacing"/>
        <w:rPr>
          <w:sz w:val="24"/>
          <w:szCs w:val="24"/>
        </w:rPr>
      </w:pPr>
    </w:p>
    <w:p w14:paraId="29B67CF8" w14:textId="77777777" w:rsidR="00BD1D32" w:rsidRPr="00906B08" w:rsidRDefault="00BD1D32" w:rsidP="00BD1D32">
      <w:pPr>
        <w:pStyle w:val="NoSpacing"/>
        <w:rPr>
          <w:sz w:val="24"/>
          <w:szCs w:val="24"/>
          <w:u w:val="single"/>
        </w:rPr>
      </w:pPr>
      <w:r w:rsidRPr="005A17FD">
        <w:rPr>
          <w:b/>
          <w:bCs/>
          <w:sz w:val="24"/>
          <w:szCs w:val="24"/>
          <w:u w:val="single"/>
        </w:rPr>
        <w:t>Voting Members Present</w:t>
      </w:r>
      <w:r w:rsidRPr="00906B08">
        <w:rPr>
          <w:sz w:val="24"/>
          <w:szCs w:val="24"/>
          <w:u w:val="single"/>
        </w:rPr>
        <w:t xml:space="preserve">:  </w:t>
      </w:r>
    </w:p>
    <w:p w14:paraId="296E736B" w14:textId="642E55CA" w:rsidR="00BD1D32" w:rsidRDefault="00BD1D32" w:rsidP="00BD1D32">
      <w:pPr>
        <w:pStyle w:val="NoSpacing"/>
        <w:rPr>
          <w:sz w:val="24"/>
          <w:szCs w:val="24"/>
        </w:rPr>
      </w:pPr>
      <w:r>
        <w:rPr>
          <w:sz w:val="24"/>
          <w:szCs w:val="24"/>
        </w:rPr>
        <w:t>Jeff Good</w:t>
      </w:r>
    </w:p>
    <w:p w14:paraId="609E0F35" w14:textId="4758FCDC" w:rsidR="00BD1D32" w:rsidRDefault="00BD1D32" w:rsidP="00BD1D32">
      <w:pPr>
        <w:pStyle w:val="NoSpacing"/>
        <w:rPr>
          <w:sz w:val="24"/>
          <w:szCs w:val="24"/>
        </w:rPr>
      </w:pPr>
      <w:r>
        <w:rPr>
          <w:sz w:val="24"/>
          <w:szCs w:val="24"/>
        </w:rPr>
        <w:t>Sylvia Graham</w:t>
      </w:r>
    </w:p>
    <w:p w14:paraId="3BE94F9A" w14:textId="61A187EA" w:rsidR="00BD1D32" w:rsidRDefault="00BD1D32" w:rsidP="00BD1D32">
      <w:pPr>
        <w:pStyle w:val="NoSpacing"/>
        <w:rPr>
          <w:sz w:val="24"/>
          <w:szCs w:val="24"/>
        </w:rPr>
      </w:pPr>
      <w:r>
        <w:rPr>
          <w:sz w:val="24"/>
          <w:szCs w:val="24"/>
        </w:rPr>
        <w:t>Mike Jessen</w:t>
      </w:r>
    </w:p>
    <w:p w14:paraId="0D4E867F" w14:textId="77777777" w:rsidR="00BD1D32" w:rsidRPr="00906B08" w:rsidRDefault="00BD1D32" w:rsidP="00BD1D32">
      <w:pPr>
        <w:pStyle w:val="NoSpacing"/>
        <w:rPr>
          <w:sz w:val="24"/>
          <w:szCs w:val="24"/>
        </w:rPr>
      </w:pPr>
      <w:r w:rsidRPr="00906B08">
        <w:rPr>
          <w:b/>
          <w:bCs/>
          <w:sz w:val="24"/>
          <w:szCs w:val="24"/>
          <w:u w:val="single"/>
        </w:rPr>
        <w:t>Citizen Members Present</w:t>
      </w:r>
      <w:r w:rsidRPr="00906B08">
        <w:rPr>
          <w:sz w:val="24"/>
          <w:szCs w:val="24"/>
        </w:rPr>
        <w:t>:</w:t>
      </w:r>
    </w:p>
    <w:p w14:paraId="59BEDC1C" w14:textId="77777777" w:rsidR="00BD1D32" w:rsidRDefault="00BD1D32" w:rsidP="00BD1D32">
      <w:pPr>
        <w:pStyle w:val="NoSpacing"/>
        <w:rPr>
          <w:sz w:val="24"/>
          <w:szCs w:val="24"/>
        </w:rPr>
      </w:pPr>
      <w:r>
        <w:rPr>
          <w:sz w:val="24"/>
          <w:szCs w:val="24"/>
        </w:rPr>
        <w:t>James Hazzard</w:t>
      </w:r>
    </w:p>
    <w:p w14:paraId="0A0EFA43" w14:textId="565A9046" w:rsidR="00BD1D32" w:rsidRDefault="00BD1D32" w:rsidP="00BD1D32">
      <w:pPr>
        <w:pStyle w:val="NoSpacing"/>
        <w:rPr>
          <w:sz w:val="24"/>
          <w:szCs w:val="24"/>
        </w:rPr>
      </w:pPr>
      <w:bookmarkStart w:id="0" w:name="_Hlk101723586"/>
      <w:r>
        <w:rPr>
          <w:sz w:val="24"/>
          <w:szCs w:val="24"/>
        </w:rPr>
        <w:t>Curtiss Streitelmeier</w:t>
      </w:r>
    </w:p>
    <w:bookmarkEnd w:id="0"/>
    <w:p w14:paraId="6B5DA2D8" w14:textId="12113FDE" w:rsidR="00FF0A9D" w:rsidRPr="00FF0A9D" w:rsidRDefault="00FF0A9D" w:rsidP="00BD1D32">
      <w:pPr>
        <w:pStyle w:val="NoSpacing"/>
        <w:rPr>
          <w:b/>
          <w:bCs/>
          <w:sz w:val="24"/>
          <w:szCs w:val="24"/>
          <w:u w:val="single"/>
        </w:rPr>
      </w:pPr>
      <w:r w:rsidRPr="00FF0A9D">
        <w:rPr>
          <w:b/>
          <w:bCs/>
          <w:sz w:val="24"/>
          <w:szCs w:val="24"/>
          <w:u w:val="single"/>
        </w:rPr>
        <w:t>NonVoting Member</w:t>
      </w:r>
    </w:p>
    <w:p w14:paraId="7BA398E1" w14:textId="77777777" w:rsidR="00BD1D32" w:rsidRPr="00906B08" w:rsidRDefault="00BD1D32" w:rsidP="00BD1D32">
      <w:pPr>
        <w:pStyle w:val="NoSpacing"/>
        <w:rPr>
          <w:sz w:val="24"/>
          <w:szCs w:val="24"/>
        </w:rPr>
      </w:pPr>
      <w:r>
        <w:rPr>
          <w:sz w:val="24"/>
          <w:szCs w:val="24"/>
        </w:rPr>
        <w:t>Mike Novotney</w:t>
      </w:r>
    </w:p>
    <w:p w14:paraId="68337CDA" w14:textId="77777777" w:rsidR="00BD1D32" w:rsidRPr="00906B08" w:rsidRDefault="00BD1D32" w:rsidP="00BD1D32">
      <w:pPr>
        <w:pStyle w:val="NoSpacing"/>
        <w:rPr>
          <w:sz w:val="24"/>
          <w:szCs w:val="24"/>
        </w:rPr>
      </w:pPr>
    </w:p>
    <w:p w14:paraId="42BE6467" w14:textId="77777777" w:rsidR="00BF742E" w:rsidRDefault="00AD02AB" w:rsidP="00556560">
      <w:pPr>
        <w:pStyle w:val="NoSpacing"/>
        <w:rPr>
          <w:sz w:val="24"/>
          <w:szCs w:val="24"/>
        </w:rPr>
      </w:pPr>
      <w:r>
        <w:rPr>
          <w:sz w:val="24"/>
          <w:szCs w:val="24"/>
        </w:rPr>
        <w:t>Jeff Good opened the meeting.</w:t>
      </w:r>
      <w:r w:rsidR="00BF742E">
        <w:rPr>
          <w:sz w:val="24"/>
          <w:szCs w:val="24"/>
        </w:rPr>
        <w:t xml:space="preserve"> </w:t>
      </w:r>
    </w:p>
    <w:p w14:paraId="3AD15B28" w14:textId="77777777" w:rsidR="00BF742E" w:rsidRDefault="00BF742E" w:rsidP="00556560">
      <w:pPr>
        <w:pStyle w:val="NoSpacing"/>
        <w:rPr>
          <w:sz w:val="24"/>
          <w:szCs w:val="24"/>
        </w:rPr>
      </w:pPr>
    </w:p>
    <w:p w14:paraId="0001A776" w14:textId="73F380EA" w:rsidR="00BF742E" w:rsidRDefault="00BF742E" w:rsidP="00556560">
      <w:pPr>
        <w:pStyle w:val="NoSpacing"/>
        <w:rPr>
          <w:b/>
          <w:bCs/>
          <w:sz w:val="24"/>
          <w:szCs w:val="24"/>
        </w:rPr>
      </w:pPr>
      <w:r w:rsidRPr="00BF742E">
        <w:rPr>
          <w:b/>
          <w:bCs/>
          <w:sz w:val="24"/>
          <w:szCs w:val="24"/>
        </w:rPr>
        <w:t>Minutes:</w:t>
      </w:r>
    </w:p>
    <w:p w14:paraId="326BBA7C" w14:textId="77777777" w:rsidR="00966965" w:rsidRDefault="00966965" w:rsidP="00BF742E">
      <w:pPr>
        <w:pStyle w:val="NoSpacing"/>
        <w:ind w:left="720"/>
        <w:rPr>
          <w:b/>
          <w:bCs/>
          <w:sz w:val="24"/>
          <w:szCs w:val="24"/>
        </w:rPr>
      </w:pPr>
    </w:p>
    <w:p w14:paraId="14AB5A59" w14:textId="18313284" w:rsidR="00556560" w:rsidRPr="00663071" w:rsidRDefault="00BF742E" w:rsidP="00BF742E">
      <w:pPr>
        <w:pStyle w:val="NoSpacing"/>
        <w:ind w:left="720"/>
        <w:rPr>
          <w:sz w:val="24"/>
          <w:szCs w:val="24"/>
        </w:rPr>
      </w:pPr>
      <w:r w:rsidRPr="00BF742E">
        <w:rPr>
          <w:b/>
          <w:bCs/>
          <w:sz w:val="24"/>
          <w:szCs w:val="24"/>
        </w:rPr>
        <w:t>Motion:</w:t>
      </w:r>
      <w:r>
        <w:rPr>
          <w:sz w:val="24"/>
          <w:szCs w:val="24"/>
        </w:rPr>
        <w:t xml:space="preserve">  Sylvia Graham moved to approve the minutes of the April 13, 2022 and April 22, 2022 meetings.   Mike Jessen seconded the motion and so approved.</w:t>
      </w:r>
      <w:r w:rsidR="00AD02AB">
        <w:rPr>
          <w:sz w:val="24"/>
          <w:szCs w:val="24"/>
        </w:rPr>
        <w:t xml:space="preserve">  </w:t>
      </w:r>
    </w:p>
    <w:p w14:paraId="6EE588B8" w14:textId="0CB5C58D" w:rsidR="00AD02AB" w:rsidRDefault="00AD02AB" w:rsidP="00BD1D32">
      <w:pPr>
        <w:pStyle w:val="NoSpacing"/>
        <w:rPr>
          <w:sz w:val="24"/>
          <w:szCs w:val="24"/>
        </w:rPr>
      </w:pPr>
    </w:p>
    <w:p w14:paraId="6FC1D63A" w14:textId="77777777" w:rsidR="00E53179" w:rsidRDefault="00D95903" w:rsidP="00BD1D32">
      <w:pPr>
        <w:pStyle w:val="NoSpacing"/>
      </w:pPr>
      <w:r w:rsidRPr="00E53179">
        <w:rPr>
          <w:b/>
          <w:bCs/>
        </w:rPr>
        <w:t>Project Scoring</w:t>
      </w:r>
      <w:r>
        <w:t xml:space="preserve">: </w:t>
      </w:r>
    </w:p>
    <w:p w14:paraId="2BAA81FE" w14:textId="77777777" w:rsidR="00E53179" w:rsidRDefault="00E53179" w:rsidP="00BD1D32">
      <w:pPr>
        <w:pStyle w:val="NoSpacing"/>
      </w:pPr>
    </w:p>
    <w:p w14:paraId="5809C768" w14:textId="0AEF3E36" w:rsidR="00AD1EDE" w:rsidRDefault="00AD1EDE" w:rsidP="00BD1D32">
      <w:pPr>
        <w:pStyle w:val="NoSpacing"/>
      </w:pPr>
      <w:r>
        <w:t>Jeff Good explained they will pass out scoring sheets for each project.  They will talk about each</w:t>
      </w:r>
      <w:r w:rsidR="00D10E6E">
        <w:t xml:space="preserve">, </w:t>
      </w:r>
      <w:proofErr w:type="gramStart"/>
      <w:r w:rsidR="00D10E6E">
        <w:t xml:space="preserve">score </w:t>
      </w:r>
      <w:r>
        <w:t xml:space="preserve"> and</w:t>
      </w:r>
      <w:proofErr w:type="gramEnd"/>
      <w:r>
        <w:t xml:space="preserve"> then hand the sheets to Vicki Urbanik.  She will total and come up with an average.  That average is what will get forwarded to the Central Committee.  </w:t>
      </w:r>
    </w:p>
    <w:p w14:paraId="0DC07FC9" w14:textId="2CF2EA8F" w:rsidR="00AD1EDE" w:rsidRDefault="00AD1EDE" w:rsidP="00BD1D32">
      <w:pPr>
        <w:pStyle w:val="NoSpacing"/>
      </w:pPr>
    </w:p>
    <w:p w14:paraId="72184FD8" w14:textId="5E678782" w:rsidR="00E53179" w:rsidRDefault="00D95903" w:rsidP="00BD1D32">
      <w:pPr>
        <w:pStyle w:val="NoSpacing"/>
      </w:pPr>
      <w:r w:rsidRPr="00AD1EDE">
        <w:rPr>
          <w:b/>
          <w:bCs/>
        </w:rPr>
        <w:t>Failed Porter County Storm Water Systems - $3,430,000</w:t>
      </w:r>
      <w:r>
        <w:t xml:space="preserve"> including: </w:t>
      </w:r>
    </w:p>
    <w:p w14:paraId="483240F9" w14:textId="77777777" w:rsidR="00DB711A" w:rsidRDefault="00DB711A" w:rsidP="00E53179">
      <w:pPr>
        <w:pStyle w:val="NoSpacing"/>
        <w:ind w:firstLine="720"/>
        <w:rPr>
          <w:b/>
          <w:bCs/>
        </w:rPr>
      </w:pPr>
    </w:p>
    <w:p w14:paraId="2FAB3D79" w14:textId="6D3C9523" w:rsidR="00E53179" w:rsidRDefault="00D95903" w:rsidP="00E53179">
      <w:pPr>
        <w:pStyle w:val="NoSpacing"/>
        <w:ind w:firstLine="720"/>
      </w:pPr>
      <w:r w:rsidRPr="00AD1EDE">
        <w:rPr>
          <w:b/>
          <w:bCs/>
        </w:rPr>
        <w:t>New South Haven: $180,000</w:t>
      </w:r>
      <w:r>
        <w:t xml:space="preserve"> </w:t>
      </w:r>
    </w:p>
    <w:p w14:paraId="4AF326FE" w14:textId="0B13D5A2" w:rsidR="00E53179" w:rsidRDefault="00D95903" w:rsidP="00E53179">
      <w:pPr>
        <w:pStyle w:val="NoSpacing"/>
        <w:ind w:firstLine="720"/>
      </w:pPr>
      <w:r w:rsidRPr="00AD1EDE">
        <w:rPr>
          <w:b/>
          <w:bCs/>
        </w:rPr>
        <w:t>Salt Creek Commons (Sable Dr): $750,000</w:t>
      </w:r>
      <w:r>
        <w:t xml:space="preserve">  </w:t>
      </w:r>
    </w:p>
    <w:p w14:paraId="08B8C7DB" w14:textId="12F757BC" w:rsidR="00E53179" w:rsidRDefault="00D95903" w:rsidP="00E53179">
      <w:pPr>
        <w:pStyle w:val="NoSpacing"/>
        <w:ind w:firstLine="720"/>
      </w:pPr>
      <w:r w:rsidRPr="00AD1EDE">
        <w:rPr>
          <w:b/>
          <w:bCs/>
        </w:rPr>
        <w:t>Carriage Hills: $1,250,000</w:t>
      </w:r>
      <w:r>
        <w:t xml:space="preserve">  </w:t>
      </w:r>
    </w:p>
    <w:p w14:paraId="474DC215" w14:textId="77777777" w:rsidR="00E53179" w:rsidRPr="00AD1EDE" w:rsidRDefault="00D95903" w:rsidP="00E53179">
      <w:pPr>
        <w:pStyle w:val="NoSpacing"/>
        <w:ind w:firstLine="720"/>
        <w:rPr>
          <w:b/>
          <w:bCs/>
        </w:rPr>
      </w:pPr>
      <w:r w:rsidRPr="00AD1EDE">
        <w:rPr>
          <w:b/>
          <w:bCs/>
        </w:rPr>
        <w:t xml:space="preserve">Stimson Drain: $1,250,000 </w:t>
      </w:r>
    </w:p>
    <w:p w14:paraId="3E23FEEE" w14:textId="77777777" w:rsidR="00AD1EDE" w:rsidRDefault="00AD1EDE" w:rsidP="00E53179">
      <w:pPr>
        <w:pStyle w:val="NoSpacing"/>
      </w:pPr>
    </w:p>
    <w:p w14:paraId="0FBC6AC4" w14:textId="62728229" w:rsidR="00AD1EDE" w:rsidRDefault="00AD1EDE" w:rsidP="00E53179">
      <w:pPr>
        <w:pStyle w:val="NoSpacing"/>
      </w:pPr>
      <w:r>
        <w:t>These will be scored together because they are all failed.</w:t>
      </w:r>
    </w:p>
    <w:p w14:paraId="5DF85BE0" w14:textId="1BE984C8" w:rsidR="00AD1EDE" w:rsidRDefault="00AD1EDE" w:rsidP="00E53179">
      <w:pPr>
        <w:pStyle w:val="NoSpacing"/>
      </w:pPr>
    </w:p>
    <w:p w14:paraId="0D3A2F43" w14:textId="565478B1" w:rsidR="00E53179" w:rsidRDefault="00D95903" w:rsidP="00E53179">
      <w:pPr>
        <w:pStyle w:val="NoSpacing"/>
      </w:pPr>
      <w:r w:rsidRPr="00AD1EDE">
        <w:rPr>
          <w:b/>
          <w:bCs/>
        </w:rPr>
        <w:t>Porter County Flood Reduction Systems - $720,000</w:t>
      </w:r>
      <w:r>
        <w:t xml:space="preserve"> </w:t>
      </w:r>
      <w:r w:rsidR="00684164" w:rsidRPr="00684164">
        <w:rPr>
          <w:b/>
          <w:bCs/>
        </w:rPr>
        <w:t>* changed to $1.34</w:t>
      </w:r>
      <w:r w:rsidR="00684164">
        <w:t xml:space="preserve"> Million </w:t>
      </w:r>
      <w:r>
        <w:t xml:space="preserve">including: </w:t>
      </w:r>
    </w:p>
    <w:p w14:paraId="75F44648" w14:textId="77777777" w:rsidR="00DB711A" w:rsidRDefault="00DB711A" w:rsidP="00E53179">
      <w:pPr>
        <w:pStyle w:val="NoSpacing"/>
        <w:ind w:firstLine="720"/>
        <w:rPr>
          <w:b/>
          <w:bCs/>
        </w:rPr>
      </w:pPr>
    </w:p>
    <w:p w14:paraId="3BAACA6B" w14:textId="4AF3619B" w:rsidR="00E53179" w:rsidRDefault="00D95903" w:rsidP="00E53179">
      <w:pPr>
        <w:pStyle w:val="NoSpacing"/>
        <w:ind w:firstLine="720"/>
      </w:pPr>
      <w:r w:rsidRPr="00AD1EDE">
        <w:rPr>
          <w:b/>
          <w:bCs/>
        </w:rPr>
        <w:t>Salt Creek Commons - $410,000</w:t>
      </w:r>
      <w:r>
        <w:t xml:space="preserve"> </w:t>
      </w:r>
    </w:p>
    <w:p w14:paraId="0C7ED43E" w14:textId="47B4F016" w:rsidR="00174F6F" w:rsidRPr="00AD1EDE" w:rsidRDefault="00D95903" w:rsidP="00E53179">
      <w:pPr>
        <w:pStyle w:val="NoSpacing"/>
        <w:ind w:firstLine="720"/>
        <w:rPr>
          <w:b/>
          <w:bCs/>
        </w:rPr>
      </w:pPr>
      <w:r w:rsidRPr="00AD1EDE">
        <w:rPr>
          <w:b/>
          <w:bCs/>
        </w:rPr>
        <w:t xml:space="preserve">Willowcreek Rd &amp; 700 North - $310,000 </w:t>
      </w:r>
      <w:r w:rsidR="00684164">
        <w:rPr>
          <w:b/>
          <w:bCs/>
        </w:rPr>
        <w:t>* changed to $930,000</w:t>
      </w:r>
    </w:p>
    <w:p w14:paraId="72F06B13" w14:textId="77777777" w:rsidR="00AD1EDE" w:rsidRDefault="00AD1EDE" w:rsidP="00174F6F">
      <w:pPr>
        <w:pStyle w:val="NoSpacing"/>
      </w:pPr>
    </w:p>
    <w:p w14:paraId="585C4890" w14:textId="336A1D4A" w:rsidR="00AD1EDE" w:rsidRDefault="00684164" w:rsidP="00174F6F">
      <w:pPr>
        <w:pStyle w:val="NoSpacing"/>
      </w:pPr>
      <w:r>
        <w:t>Mike Novotney stated t</w:t>
      </w:r>
      <w:r w:rsidR="00140344">
        <w:t>he total</w:t>
      </w:r>
      <w:r>
        <w:t xml:space="preserve"> request as shown on the Agenda </w:t>
      </w:r>
      <w:r w:rsidR="00140344">
        <w:t>should be a total of $</w:t>
      </w:r>
      <w:r>
        <w:t>1.34 Million.  Salt Creek Commons - $410,000 and Willowcreek Rd &amp; 700 North $930,000.  This is correct to get to the original ask of $6 Million.</w:t>
      </w:r>
    </w:p>
    <w:p w14:paraId="4EEF2C09" w14:textId="77777777" w:rsidR="00AD1EDE" w:rsidRDefault="00AD1EDE" w:rsidP="00174F6F">
      <w:pPr>
        <w:pStyle w:val="NoSpacing"/>
      </w:pPr>
    </w:p>
    <w:p w14:paraId="1CFB7D3C" w14:textId="4BF595DA" w:rsidR="00174F6F" w:rsidRDefault="00684164" w:rsidP="00174F6F">
      <w:pPr>
        <w:pStyle w:val="NoSpacing"/>
        <w:rPr>
          <w:b/>
          <w:bCs/>
        </w:rPr>
      </w:pPr>
      <w:r w:rsidRPr="00684164">
        <w:rPr>
          <w:b/>
          <w:bCs/>
        </w:rPr>
        <w:t>S</w:t>
      </w:r>
      <w:r w:rsidR="00D95903" w:rsidRPr="00684164">
        <w:rPr>
          <w:b/>
          <w:bCs/>
        </w:rPr>
        <w:t xml:space="preserve">horewood Forest Storm Water Project: $685,000 </w:t>
      </w:r>
    </w:p>
    <w:p w14:paraId="451CD84B" w14:textId="77777777" w:rsidR="00174F6F" w:rsidRDefault="00D95903" w:rsidP="00174F6F">
      <w:pPr>
        <w:pStyle w:val="NoSpacing"/>
      </w:pPr>
      <w:r w:rsidRPr="002176A4">
        <w:rPr>
          <w:b/>
          <w:bCs/>
        </w:rPr>
        <w:t>Porter County Agricultural Society Electrical Enhancements - $777,513</w:t>
      </w:r>
      <w:r>
        <w:t xml:space="preserve"> including: - </w:t>
      </w:r>
    </w:p>
    <w:p w14:paraId="260957A4" w14:textId="77777777" w:rsidR="00DB711A" w:rsidRDefault="00DB711A" w:rsidP="00174F6F">
      <w:pPr>
        <w:pStyle w:val="NoSpacing"/>
        <w:ind w:firstLine="720"/>
        <w:rPr>
          <w:b/>
          <w:bCs/>
        </w:rPr>
      </w:pPr>
    </w:p>
    <w:p w14:paraId="3FB3B582" w14:textId="3739233B" w:rsidR="00174F6F" w:rsidRDefault="00D95903" w:rsidP="00174F6F">
      <w:pPr>
        <w:pStyle w:val="NoSpacing"/>
        <w:ind w:firstLine="720"/>
      </w:pPr>
      <w:r w:rsidRPr="002176A4">
        <w:rPr>
          <w:b/>
          <w:bCs/>
        </w:rPr>
        <w:t>Electrical Upgrades: $607,513</w:t>
      </w:r>
      <w:r>
        <w:t xml:space="preserve"> </w:t>
      </w:r>
    </w:p>
    <w:p w14:paraId="30E0B1C1" w14:textId="77777777" w:rsidR="00174F6F" w:rsidRPr="002176A4" w:rsidRDefault="00D95903" w:rsidP="00174F6F">
      <w:pPr>
        <w:pStyle w:val="NoSpacing"/>
        <w:ind w:firstLine="720"/>
        <w:rPr>
          <w:b/>
          <w:bCs/>
        </w:rPr>
      </w:pPr>
      <w:r w:rsidRPr="002176A4">
        <w:rPr>
          <w:b/>
          <w:bCs/>
        </w:rPr>
        <w:t xml:space="preserve">Generator: $170,000 </w:t>
      </w:r>
    </w:p>
    <w:p w14:paraId="67E97D0F" w14:textId="77777777" w:rsidR="002176A4" w:rsidRDefault="002176A4" w:rsidP="00174F6F">
      <w:pPr>
        <w:pStyle w:val="NoSpacing"/>
      </w:pPr>
    </w:p>
    <w:p w14:paraId="7ADCD88A" w14:textId="2CBD5A50" w:rsidR="00174F6F" w:rsidRPr="002176A4" w:rsidRDefault="00D95903" w:rsidP="00174F6F">
      <w:pPr>
        <w:pStyle w:val="NoSpacing"/>
        <w:rPr>
          <w:b/>
          <w:bCs/>
        </w:rPr>
      </w:pPr>
      <w:r w:rsidRPr="002176A4">
        <w:rPr>
          <w:b/>
          <w:bCs/>
        </w:rPr>
        <w:t>Porter County Coroner Morgue &amp; Transit Vans - $650,000</w:t>
      </w:r>
      <w:r w:rsidR="00D00450">
        <w:rPr>
          <w:b/>
          <w:bCs/>
        </w:rPr>
        <w:t>* Changed to Zero $0</w:t>
      </w:r>
    </w:p>
    <w:p w14:paraId="0A4FE281" w14:textId="77777777" w:rsidR="002176A4" w:rsidRDefault="002176A4" w:rsidP="00174F6F">
      <w:pPr>
        <w:pStyle w:val="NoSpacing"/>
      </w:pPr>
    </w:p>
    <w:p w14:paraId="69DADA1E" w14:textId="1628E9D3" w:rsidR="002176A4" w:rsidRDefault="002176A4" w:rsidP="00174F6F">
      <w:pPr>
        <w:pStyle w:val="NoSpacing"/>
      </w:pPr>
      <w:r>
        <w:t xml:space="preserve">Jeff Good asked Vicki Urbanik if this qualifies.  Vicki explained there is a provision in public health that provides for emergency operation facilities.  She is not sure if this falls into that category.  If there is a project they want to pursue and it is not an enumerated use they have options.  They can </w:t>
      </w:r>
      <w:r w:rsidR="003F1530">
        <w:t xml:space="preserve">follow the Final Rule and designate their own enumerated use as long as it is justified why needed. Or put it in the Revenue Replacement Category which can be used for any government purpose.  </w:t>
      </w:r>
    </w:p>
    <w:p w14:paraId="3A9F00DF" w14:textId="00F12DDA" w:rsidR="003F1530" w:rsidRDefault="003F1530" w:rsidP="00174F6F">
      <w:pPr>
        <w:pStyle w:val="NoSpacing"/>
      </w:pPr>
    </w:p>
    <w:p w14:paraId="3F78B892" w14:textId="78D7A3CC" w:rsidR="003F1530" w:rsidRDefault="003F1530" w:rsidP="00174F6F">
      <w:pPr>
        <w:pStyle w:val="NoSpacing"/>
      </w:pPr>
      <w:r>
        <w:t>Sylvia Graham stated it has been mentioned that the jail bond will be up shortly.  That would leave funds that could be used for this purpose. Jeff Good replied there is no land for this.  There will be additional costs for this building.  The committee ha</w:t>
      </w:r>
      <w:r w:rsidR="00561BBF">
        <w:t>s</w:t>
      </w:r>
      <w:r>
        <w:t xml:space="preserve"> been instructed to not create additional operating costs.  </w:t>
      </w:r>
      <w:r w:rsidR="00561BBF">
        <w:t xml:space="preserve">Jim Hazzard stated there is a need for this but not at this point.  </w:t>
      </w:r>
    </w:p>
    <w:p w14:paraId="03B3BEAD" w14:textId="21A6A62D" w:rsidR="00561BBF" w:rsidRDefault="00561BBF" w:rsidP="00174F6F">
      <w:pPr>
        <w:pStyle w:val="NoSpacing"/>
      </w:pPr>
    </w:p>
    <w:p w14:paraId="1DA436EA" w14:textId="34EC1125" w:rsidR="00561BBF" w:rsidRDefault="00561BBF" w:rsidP="00561BBF">
      <w:pPr>
        <w:pStyle w:val="NoSpacing"/>
        <w:ind w:left="720"/>
      </w:pPr>
      <w:r w:rsidRPr="00D00450">
        <w:rPr>
          <w:b/>
          <w:bCs/>
        </w:rPr>
        <w:t>Motion</w:t>
      </w:r>
      <w:r>
        <w:t xml:space="preserve">:  Curtiss Streitelmeier moved to pull the request of the Porter County Coroner Morgue &amp; Transit vans.  James Hazzard seconded the motion and so approved.    </w:t>
      </w:r>
    </w:p>
    <w:p w14:paraId="5BC5A9E1" w14:textId="77777777" w:rsidR="002176A4" w:rsidRDefault="002176A4" w:rsidP="00174F6F">
      <w:pPr>
        <w:pStyle w:val="NoSpacing"/>
      </w:pPr>
    </w:p>
    <w:p w14:paraId="7A22BD73" w14:textId="0BEE9B3A" w:rsidR="00174F6F" w:rsidRPr="00561BBF" w:rsidRDefault="00D95903" w:rsidP="00174F6F">
      <w:pPr>
        <w:pStyle w:val="NoSpacing"/>
        <w:rPr>
          <w:b/>
          <w:bCs/>
        </w:rPr>
      </w:pPr>
      <w:r w:rsidRPr="00561BBF">
        <w:rPr>
          <w:b/>
          <w:bCs/>
        </w:rPr>
        <w:t xml:space="preserve">Izaak Walton League - $700,000 </w:t>
      </w:r>
    </w:p>
    <w:p w14:paraId="2D88B56A" w14:textId="77777777" w:rsidR="00561BBF" w:rsidRDefault="00561BBF" w:rsidP="00174F6F">
      <w:pPr>
        <w:pStyle w:val="NoSpacing"/>
      </w:pPr>
    </w:p>
    <w:p w14:paraId="126770E1" w14:textId="1D714A40" w:rsidR="00174F6F" w:rsidRPr="00561BBF" w:rsidRDefault="00D95903" w:rsidP="00174F6F">
      <w:pPr>
        <w:pStyle w:val="NoSpacing"/>
        <w:rPr>
          <w:b/>
          <w:bCs/>
        </w:rPr>
      </w:pPr>
      <w:r w:rsidRPr="00561BBF">
        <w:rPr>
          <w:b/>
          <w:bCs/>
        </w:rPr>
        <w:t>Recycling &amp; Waste Reduction District - $1,000,000</w:t>
      </w:r>
      <w:r w:rsidR="00D00450">
        <w:rPr>
          <w:b/>
          <w:bCs/>
        </w:rPr>
        <w:t xml:space="preserve"> * changed to Zero $0</w:t>
      </w:r>
      <w:r w:rsidRPr="00561BBF">
        <w:rPr>
          <w:b/>
          <w:bCs/>
        </w:rPr>
        <w:t xml:space="preserve"> </w:t>
      </w:r>
    </w:p>
    <w:p w14:paraId="60240305" w14:textId="77777777" w:rsidR="00561BBF" w:rsidRDefault="00561BBF" w:rsidP="00174F6F">
      <w:pPr>
        <w:pStyle w:val="NoSpacing"/>
      </w:pPr>
    </w:p>
    <w:p w14:paraId="15398E24" w14:textId="1B56C1A9" w:rsidR="006E6B7C" w:rsidRDefault="006E6B7C" w:rsidP="00174F6F">
      <w:pPr>
        <w:pStyle w:val="NoSpacing"/>
      </w:pPr>
      <w:r>
        <w:t xml:space="preserve">This does not have land available.  There will be additional operational costs.  They have their own tax rate which was not hurt during COVID.  They have the ability to raise their rates if they need funds.  It is needed but they are having trouble keeping help.  They have not done enough of the beginning work to meet the deadlines.  </w:t>
      </w:r>
    </w:p>
    <w:p w14:paraId="253D1882" w14:textId="77777777" w:rsidR="006E6B7C" w:rsidRDefault="006E6B7C" w:rsidP="00174F6F">
      <w:pPr>
        <w:pStyle w:val="NoSpacing"/>
      </w:pPr>
    </w:p>
    <w:p w14:paraId="2E6B2581" w14:textId="53F7B6E4" w:rsidR="00FE22E7" w:rsidRDefault="00FE22E7" w:rsidP="00D1766F">
      <w:pPr>
        <w:pStyle w:val="NoSpacing"/>
        <w:ind w:left="720"/>
      </w:pPr>
      <w:bookmarkStart w:id="1" w:name="_Hlk106282260"/>
      <w:r w:rsidRPr="00D1766F">
        <w:rPr>
          <w:b/>
          <w:bCs/>
        </w:rPr>
        <w:t>Motion</w:t>
      </w:r>
      <w:r>
        <w:t>: James Hazzard moved to pull the request of the Recycling &amp; Waste Reduction District. Curtiss Streitelmeier</w:t>
      </w:r>
      <w:r w:rsidR="00D1766F">
        <w:t xml:space="preserve"> seconded the motion and so approved.  </w:t>
      </w:r>
      <w:r>
        <w:t xml:space="preserve"> </w:t>
      </w:r>
    </w:p>
    <w:bookmarkEnd w:id="1"/>
    <w:p w14:paraId="10161BA1" w14:textId="77777777" w:rsidR="00D1766F" w:rsidRDefault="00D1766F" w:rsidP="00174F6F">
      <w:pPr>
        <w:pStyle w:val="NoSpacing"/>
      </w:pPr>
    </w:p>
    <w:p w14:paraId="2D5F2297" w14:textId="61302C08" w:rsidR="00174F6F" w:rsidRPr="00D1766F" w:rsidRDefault="00D95903" w:rsidP="00174F6F">
      <w:pPr>
        <w:pStyle w:val="NoSpacing"/>
        <w:rPr>
          <w:b/>
          <w:bCs/>
        </w:rPr>
      </w:pPr>
      <w:r w:rsidRPr="00D1766F">
        <w:rPr>
          <w:b/>
          <w:bCs/>
        </w:rPr>
        <w:t xml:space="preserve">Pleasant Township Trustee - $150,000 </w:t>
      </w:r>
    </w:p>
    <w:p w14:paraId="213BA200" w14:textId="77777777" w:rsidR="00561BBF" w:rsidRDefault="00561BBF" w:rsidP="00174F6F">
      <w:pPr>
        <w:pStyle w:val="NoSpacing"/>
      </w:pPr>
    </w:p>
    <w:p w14:paraId="17DA78EA" w14:textId="1B623298" w:rsidR="00174F6F" w:rsidRPr="00D1766F" w:rsidRDefault="00D95903" w:rsidP="00174F6F">
      <w:pPr>
        <w:pStyle w:val="NoSpacing"/>
        <w:rPr>
          <w:b/>
          <w:bCs/>
        </w:rPr>
      </w:pPr>
      <w:r w:rsidRPr="00D1766F">
        <w:rPr>
          <w:b/>
          <w:bCs/>
        </w:rPr>
        <w:t>Indiana Dunes Tourism - $3,000,000</w:t>
      </w:r>
    </w:p>
    <w:p w14:paraId="4F276291" w14:textId="77777777" w:rsidR="00561BBF" w:rsidRDefault="00561BBF" w:rsidP="00174F6F">
      <w:pPr>
        <w:pStyle w:val="NoSpacing"/>
      </w:pPr>
    </w:p>
    <w:p w14:paraId="0A67AA4A" w14:textId="5D7972C5" w:rsidR="00D1766F" w:rsidRDefault="00D1766F" w:rsidP="00174F6F">
      <w:pPr>
        <w:pStyle w:val="NoSpacing"/>
      </w:pPr>
      <w:r>
        <w:t xml:space="preserve">Tourism was hit hard by COVID.  It is a large project.  They are their own taxing unit.  They had a Revenue Loss but they did not submit for that.  This is a new project.  It is needed but not as this project.  The National Park Service does not help financially.  </w:t>
      </w:r>
      <w:r w:rsidR="00545BF9">
        <w:t xml:space="preserve">They are in the process of redoing contracts.  The DNR took most of the money.  Those contracts are bothersome. They came to the county before this submission saying their roof and air conditioning is going out. Not once did they go to the National Park system for help.  Units that have their own funding source and their own board and attorneys, do not come to the County unless they need something.  This should be a National Park Welcome Center.  The Indiana tribes own casinos.  Have they been asked for money?  </w:t>
      </w:r>
    </w:p>
    <w:p w14:paraId="1734C9C8" w14:textId="5F2DCBCE" w:rsidR="00545BF9" w:rsidRDefault="00545BF9" w:rsidP="00174F6F">
      <w:pPr>
        <w:pStyle w:val="NoSpacing"/>
      </w:pPr>
    </w:p>
    <w:p w14:paraId="6482CC2F" w14:textId="77777777" w:rsidR="00E019B0" w:rsidRDefault="00545BF9" w:rsidP="00174F6F">
      <w:pPr>
        <w:pStyle w:val="NoSpacing"/>
      </w:pPr>
      <w:r>
        <w:lastRenderedPageBreak/>
        <w:t xml:space="preserve">Could this be scored at a lesser amount?  </w:t>
      </w:r>
      <w:r w:rsidR="00B7287A">
        <w:t xml:space="preserve">The building is owned by the County Commissioners.  A lot of Federal Funds went into the construction of that building.  There is a lease with the National Park Service.  They said the sales from the gift shop would be staying local.  They haven’t sold a lot of t-shirts over the years.  The County is already working on a 10-mile trail.   </w:t>
      </w:r>
      <w:r w:rsidR="00E019B0">
        <w:t xml:space="preserve">$2.23 Million covers the interior improvements.  </w:t>
      </w:r>
    </w:p>
    <w:p w14:paraId="18419822" w14:textId="77777777" w:rsidR="00E019B0" w:rsidRDefault="00E019B0" w:rsidP="00174F6F">
      <w:pPr>
        <w:pStyle w:val="NoSpacing"/>
      </w:pPr>
    </w:p>
    <w:p w14:paraId="7AF088FB" w14:textId="7FD1168A" w:rsidR="00545BF9" w:rsidRDefault="00E019B0" w:rsidP="00E019B0">
      <w:pPr>
        <w:pStyle w:val="NoSpacing"/>
        <w:ind w:left="720"/>
      </w:pPr>
      <w:r w:rsidRPr="00E019B0">
        <w:rPr>
          <w:b/>
          <w:bCs/>
        </w:rPr>
        <w:t>Motion</w:t>
      </w:r>
      <w:r>
        <w:t>:  Sylvia Graham moved to score on a $1.1 Million request.  Motion died for lack of a second.</w:t>
      </w:r>
      <w:r w:rsidR="00B7287A">
        <w:t xml:space="preserve">  </w:t>
      </w:r>
    </w:p>
    <w:p w14:paraId="7B928DC5" w14:textId="77777777" w:rsidR="00D1766F" w:rsidRDefault="00D1766F" w:rsidP="00174F6F">
      <w:pPr>
        <w:pStyle w:val="NoSpacing"/>
      </w:pPr>
    </w:p>
    <w:p w14:paraId="657DA7DE" w14:textId="4EDDA4EC" w:rsidR="00174F6F" w:rsidRPr="00E019B0" w:rsidRDefault="00D95903" w:rsidP="00174F6F">
      <w:pPr>
        <w:pStyle w:val="NoSpacing"/>
        <w:rPr>
          <w:b/>
          <w:bCs/>
        </w:rPr>
      </w:pPr>
      <w:r w:rsidRPr="00E019B0">
        <w:rPr>
          <w:b/>
          <w:bCs/>
        </w:rPr>
        <w:t>Porter Co Conservation Trust - $100,000</w:t>
      </w:r>
      <w:r w:rsidR="00E019B0">
        <w:rPr>
          <w:b/>
          <w:bCs/>
        </w:rPr>
        <w:t xml:space="preserve"> * changed to $75,000</w:t>
      </w:r>
    </w:p>
    <w:p w14:paraId="71EB18BB" w14:textId="280CD637" w:rsidR="00561BBF" w:rsidRDefault="00561BBF" w:rsidP="00174F6F">
      <w:pPr>
        <w:pStyle w:val="NoSpacing"/>
      </w:pPr>
    </w:p>
    <w:p w14:paraId="0F82C5B7" w14:textId="03721F0C" w:rsidR="00E019B0" w:rsidRDefault="00E019B0" w:rsidP="00174F6F">
      <w:pPr>
        <w:pStyle w:val="NoSpacing"/>
      </w:pPr>
      <w:r>
        <w:t xml:space="preserve">Part of their request was to buy new equipment.  </w:t>
      </w:r>
      <w:r w:rsidR="006C79EB">
        <w:t xml:space="preserve">Two and one half years ago the Storm Water Department bought a new Argos.  It was suggested that the two could partner.  Part of the Charter for Storm Water Management is they have to have an outreach program.  This would fit that requirement.  This property came from the Park Department.  They have worked hard on this land.  Everyone wants something new but with that comes insurance and upkeep.  </w:t>
      </w:r>
    </w:p>
    <w:p w14:paraId="65E26B07" w14:textId="3A30C8FB" w:rsidR="006C79EB" w:rsidRDefault="006C79EB" w:rsidP="00174F6F">
      <w:pPr>
        <w:pStyle w:val="NoSpacing"/>
      </w:pPr>
    </w:p>
    <w:p w14:paraId="7C9B0C10" w14:textId="70E2987C" w:rsidR="006C79EB" w:rsidRDefault="006C79EB" w:rsidP="006A1DB7">
      <w:pPr>
        <w:pStyle w:val="NoSpacing"/>
        <w:ind w:left="720"/>
      </w:pPr>
      <w:r w:rsidRPr="006A1DB7">
        <w:rPr>
          <w:b/>
          <w:bCs/>
        </w:rPr>
        <w:t>Motion:</w:t>
      </w:r>
      <w:r>
        <w:t xml:space="preserve">  James Hazzard moved to reduce the amount to $75,000.  Curtiss </w:t>
      </w:r>
      <w:r w:rsidR="006A1DB7">
        <w:t xml:space="preserve">Streitelmeier </w:t>
      </w:r>
      <w:r>
        <w:t xml:space="preserve">seconded the motion and so </w:t>
      </w:r>
      <w:r w:rsidR="006A1DB7">
        <w:t>approved.</w:t>
      </w:r>
    </w:p>
    <w:p w14:paraId="27B76EE7" w14:textId="77777777" w:rsidR="006C79EB" w:rsidRDefault="006C79EB" w:rsidP="00174F6F">
      <w:pPr>
        <w:pStyle w:val="NoSpacing"/>
      </w:pPr>
    </w:p>
    <w:p w14:paraId="4162B869" w14:textId="6220143B" w:rsidR="006A1DB7" w:rsidRDefault="006A1DB7" w:rsidP="00174F6F">
      <w:pPr>
        <w:pStyle w:val="NoSpacing"/>
      </w:pPr>
      <w:r>
        <w:t xml:space="preserve">Mike Novotney’s concern is that the sanctuary is within the </w:t>
      </w:r>
      <w:r w:rsidR="003316B6">
        <w:t xml:space="preserve">town of </w:t>
      </w:r>
      <w:r>
        <w:t>Chesterton.  Even if it takes some doing to figure out how do to this with it being in Chesterton, it is still cheaper than purchasing a new piece of equipment.  If they get the lesser amount</w:t>
      </w:r>
      <w:r w:rsidR="00A54A21">
        <w:t xml:space="preserve"> it has to be spent on that item.  The money of this motion is not for an argos.  The equipment is to maintain and do additions to the sanctuary.  This is investments in water, sewer and broadband.  </w:t>
      </w:r>
    </w:p>
    <w:p w14:paraId="4687AB75" w14:textId="5DC98EAE" w:rsidR="006A1DB7" w:rsidRDefault="006A1DB7" w:rsidP="00174F6F">
      <w:pPr>
        <w:pStyle w:val="NoSpacing"/>
      </w:pPr>
    </w:p>
    <w:p w14:paraId="5D97D82E" w14:textId="6BA0B1CF" w:rsidR="00174F6F" w:rsidRPr="007625D5" w:rsidRDefault="00D95903" w:rsidP="00174F6F">
      <w:pPr>
        <w:pStyle w:val="NoSpacing"/>
        <w:rPr>
          <w:b/>
          <w:bCs/>
        </w:rPr>
      </w:pPr>
      <w:r w:rsidRPr="007625D5">
        <w:rPr>
          <w:b/>
          <w:bCs/>
        </w:rPr>
        <w:t>VLACD – Blackhawk Beach - $952,000</w:t>
      </w:r>
      <w:r w:rsidR="00A913AF">
        <w:rPr>
          <w:b/>
          <w:bCs/>
        </w:rPr>
        <w:t xml:space="preserve"> * changed to </w:t>
      </w:r>
      <w:r w:rsidR="00883B8E">
        <w:rPr>
          <w:b/>
          <w:bCs/>
        </w:rPr>
        <w:t>$285,000</w:t>
      </w:r>
    </w:p>
    <w:p w14:paraId="7A05B837" w14:textId="77777777" w:rsidR="00561BBF" w:rsidRDefault="00561BBF" w:rsidP="00174F6F">
      <w:pPr>
        <w:pStyle w:val="NoSpacing"/>
      </w:pPr>
    </w:p>
    <w:p w14:paraId="4D519DA8" w14:textId="5D5E4DD5" w:rsidR="007625D5" w:rsidRDefault="007625D5" w:rsidP="00174F6F">
      <w:pPr>
        <w:pStyle w:val="NoSpacing"/>
      </w:pPr>
      <w:r>
        <w:t>This deals with storm water outside the County’s jurisdiction.  This is ARPA money so it is separate.  From a water shed perspective, the County is responsible for anywhere from 20% to 30% of the water shed th</w:t>
      </w:r>
      <w:r w:rsidR="003316B6">
        <w:t>at</w:t>
      </w:r>
      <w:r>
        <w:t xml:space="preserve"> is in the Blackhawk Beach area.  That means </w:t>
      </w:r>
      <w:r w:rsidR="003316B6">
        <w:t>it</w:t>
      </w:r>
      <w:r>
        <w:t xml:space="preserve"> is unincorporated Porter County water ending up in this area.  It is suggested that they take 30% of the request and score that amount.  </w:t>
      </w:r>
    </w:p>
    <w:p w14:paraId="38A2CFDF" w14:textId="77777777" w:rsidR="007625D5" w:rsidRDefault="007625D5" w:rsidP="00174F6F">
      <w:pPr>
        <w:pStyle w:val="NoSpacing"/>
      </w:pPr>
    </w:p>
    <w:p w14:paraId="2C305810" w14:textId="520CFD42" w:rsidR="00A913AF" w:rsidRDefault="00A913AF" w:rsidP="00A913AF">
      <w:pPr>
        <w:pStyle w:val="NoSpacing"/>
        <w:ind w:left="720"/>
      </w:pPr>
      <w:r w:rsidRPr="00A913AF">
        <w:rPr>
          <w:b/>
          <w:bCs/>
        </w:rPr>
        <w:t>Motion:</w:t>
      </w:r>
      <w:r>
        <w:t xml:space="preserve">  Jeff Good moved to reduce the request to $285,000.  James Hazzard seconded the motion and so approved.  </w:t>
      </w:r>
    </w:p>
    <w:p w14:paraId="1E84642E" w14:textId="77777777" w:rsidR="00883B8E" w:rsidRDefault="00883B8E" w:rsidP="00174F6F">
      <w:pPr>
        <w:pStyle w:val="NoSpacing"/>
        <w:rPr>
          <w:b/>
          <w:bCs/>
        </w:rPr>
      </w:pPr>
    </w:p>
    <w:p w14:paraId="01A7C963" w14:textId="3D4BD87C" w:rsidR="00174F6F" w:rsidRPr="001F6C3C" w:rsidRDefault="00D95903" w:rsidP="00174F6F">
      <w:pPr>
        <w:pStyle w:val="NoSpacing"/>
        <w:rPr>
          <w:b/>
          <w:bCs/>
        </w:rPr>
      </w:pPr>
      <w:r w:rsidRPr="001F6C3C">
        <w:rPr>
          <w:b/>
          <w:bCs/>
        </w:rPr>
        <w:t>VLACD Cardinal Lane - $340,000</w:t>
      </w:r>
      <w:r w:rsidR="00883B8E">
        <w:rPr>
          <w:b/>
          <w:bCs/>
        </w:rPr>
        <w:t xml:space="preserve"> * changed to Ze</w:t>
      </w:r>
      <w:r w:rsidR="00D00450">
        <w:rPr>
          <w:b/>
          <w:bCs/>
        </w:rPr>
        <w:t>ro $0</w:t>
      </w:r>
    </w:p>
    <w:p w14:paraId="66E20B94" w14:textId="77777777" w:rsidR="00561BBF" w:rsidRDefault="00561BBF" w:rsidP="00174F6F">
      <w:pPr>
        <w:pStyle w:val="NoSpacing"/>
      </w:pPr>
    </w:p>
    <w:p w14:paraId="31579D24" w14:textId="6408998E" w:rsidR="00883B8E" w:rsidRDefault="00883B8E" w:rsidP="00174F6F">
      <w:pPr>
        <w:pStyle w:val="NoSpacing"/>
      </w:pPr>
      <w:r>
        <w:t xml:space="preserve">This is a replacement of water lines.  </w:t>
      </w:r>
    </w:p>
    <w:p w14:paraId="0F6771B1" w14:textId="77777777" w:rsidR="00883B8E" w:rsidRDefault="00883B8E" w:rsidP="00174F6F">
      <w:pPr>
        <w:pStyle w:val="NoSpacing"/>
      </w:pPr>
    </w:p>
    <w:p w14:paraId="3E22DB99" w14:textId="6A7F00BA" w:rsidR="00883B8E" w:rsidRDefault="00883B8E" w:rsidP="00883B8E">
      <w:pPr>
        <w:pStyle w:val="NoSpacing"/>
        <w:ind w:left="720"/>
      </w:pPr>
      <w:r w:rsidRPr="00D1766F">
        <w:rPr>
          <w:b/>
          <w:bCs/>
        </w:rPr>
        <w:t>Motion</w:t>
      </w:r>
      <w:r>
        <w:t xml:space="preserve">: Jeff Good moved to pull the request of the VLACD Cardinal Lane. James Hazzard seconded the motion and so approved.   </w:t>
      </w:r>
    </w:p>
    <w:p w14:paraId="13848F70" w14:textId="7D60ADDB" w:rsidR="00883B8E" w:rsidRDefault="00883B8E" w:rsidP="00174F6F">
      <w:pPr>
        <w:pStyle w:val="NoSpacing"/>
      </w:pPr>
      <w:r>
        <w:t xml:space="preserve"> </w:t>
      </w:r>
    </w:p>
    <w:p w14:paraId="6B083E45" w14:textId="4FDACBA9" w:rsidR="00883B8E" w:rsidRDefault="00883B8E" w:rsidP="00174F6F">
      <w:pPr>
        <w:pStyle w:val="NoSpacing"/>
      </w:pPr>
      <w:r>
        <w:t xml:space="preserve">The County is not in the water business.  This is a utility that has funds coming to it.  This is their political subdivision they are responsible for.  If it didn’t have a revenue source tied to it that would be different.  </w:t>
      </w:r>
    </w:p>
    <w:p w14:paraId="4B0AEE31" w14:textId="77777777" w:rsidR="00883B8E" w:rsidRDefault="00883B8E" w:rsidP="00174F6F">
      <w:pPr>
        <w:pStyle w:val="NoSpacing"/>
      </w:pPr>
    </w:p>
    <w:p w14:paraId="2E5D461C" w14:textId="77777777" w:rsidR="00DB711A" w:rsidRDefault="00DB711A" w:rsidP="00174F6F">
      <w:pPr>
        <w:pStyle w:val="NoSpacing"/>
        <w:rPr>
          <w:b/>
          <w:bCs/>
        </w:rPr>
      </w:pPr>
    </w:p>
    <w:p w14:paraId="733BD5ED" w14:textId="77777777" w:rsidR="00DB711A" w:rsidRDefault="00DB711A" w:rsidP="00174F6F">
      <w:pPr>
        <w:pStyle w:val="NoSpacing"/>
        <w:rPr>
          <w:b/>
          <w:bCs/>
        </w:rPr>
      </w:pPr>
    </w:p>
    <w:p w14:paraId="7C2B69CF" w14:textId="4B5767F4" w:rsidR="00174F6F" w:rsidRPr="00883B8E" w:rsidRDefault="00D95903" w:rsidP="00174F6F">
      <w:pPr>
        <w:pStyle w:val="NoSpacing"/>
        <w:rPr>
          <w:b/>
          <w:bCs/>
        </w:rPr>
      </w:pPr>
      <w:r w:rsidRPr="00883B8E">
        <w:rPr>
          <w:b/>
          <w:bCs/>
        </w:rPr>
        <w:lastRenderedPageBreak/>
        <w:t>VLACD Kettle Lake - $700,000</w:t>
      </w:r>
    </w:p>
    <w:p w14:paraId="09B4CC25" w14:textId="77777777" w:rsidR="00561BBF" w:rsidRDefault="00561BBF" w:rsidP="00174F6F">
      <w:pPr>
        <w:pStyle w:val="NoSpacing"/>
      </w:pPr>
    </w:p>
    <w:p w14:paraId="76E122E4" w14:textId="6A8233C3" w:rsidR="00174107" w:rsidRDefault="00174107" w:rsidP="00174F6F">
      <w:pPr>
        <w:pStyle w:val="NoSpacing"/>
      </w:pPr>
      <w:r>
        <w:t>This is a storm water project.  $560,000 is what Mike Novotney has in his notes</w:t>
      </w:r>
      <w:r w:rsidR="003316B6">
        <w:t xml:space="preserve"> as their request</w:t>
      </w:r>
      <w:r>
        <w:t xml:space="preserve">.  </w:t>
      </w:r>
      <w:r w:rsidR="000C50E3">
        <w:t xml:space="preserve">The proposal says $417,000.  </w:t>
      </w:r>
      <w:r>
        <w:t xml:space="preserve">There are no easements.  There are eight or nine homeowners involved.  Mike said if the property owners are agreeable to appraisals and easements, it could be done quickly or could take a year.   Internal properties have the most impact.  Some crossing of county roads will happen.   The watershed there is all VLACD.   </w:t>
      </w:r>
    </w:p>
    <w:p w14:paraId="34950099" w14:textId="5344B42A" w:rsidR="00174107" w:rsidRDefault="00174107" w:rsidP="00174F6F">
      <w:pPr>
        <w:pStyle w:val="NoSpacing"/>
      </w:pPr>
    </w:p>
    <w:p w14:paraId="61E8E064" w14:textId="471C5A60" w:rsidR="00174F6F" w:rsidRDefault="00D95903" w:rsidP="00174F6F">
      <w:pPr>
        <w:pStyle w:val="NoSpacing"/>
      </w:pPr>
      <w:r w:rsidRPr="000C50E3">
        <w:rPr>
          <w:b/>
          <w:bCs/>
        </w:rPr>
        <w:t>Shirley Heinze/Porter County Storm Water Partnership – $717,000</w:t>
      </w:r>
      <w:r>
        <w:t xml:space="preserve"> including: </w:t>
      </w:r>
    </w:p>
    <w:p w14:paraId="2F117C4E" w14:textId="77777777" w:rsidR="00174F6F" w:rsidRPr="000C50E3" w:rsidRDefault="00D95903" w:rsidP="00174F6F">
      <w:pPr>
        <w:pStyle w:val="NoSpacing"/>
        <w:ind w:firstLine="720"/>
        <w:rPr>
          <w:b/>
          <w:bCs/>
        </w:rPr>
      </w:pPr>
      <w:r w:rsidRPr="000C50E3">
        <w:rPr>
          <w:b/>
          <w:bCs/>
        </w:rPr>
        <w:t>Porter County Storm Water - Kemper Ditch: $235,000</w:t>
      </w:r>
    </w:p>
    <w:p w14:paraId="617F0FEB" w14:textId="3AFDA0E0" w:rsidR="00D95903" w:rsidRPr="000C50E3" w:rsidRDefault="00D95903" w:rsidP="00174F6F">
      <w:pPr>
        <w:pStyle w:val="NoSpacing"/>
        <w:ind w:firstLine="720"/>
        <w:rPr>
          <w:b/>
          <w:bCs/>
        </w:rPr>
      </w:pPr>
      <w:r w:rsidRPr="000C50E3">
        <w:rPr>
          <w:b/>
          <w:bCs/>
        </w:rPr>
        <w:t>Shirley Heinze – Property Acquisition: $482,000</w:t>
      </w:r>
    </w:p>
    <w:p w14:paraId="2EBAE5AE" w14:textId="77777777" w:rsidR="00D95903" w:rsidRDefault="00D95903" w:rsidP="00BD1D32">
      <w:pPr>
        <w:pStyle w:val="NoSpacing"/>
        <w:rPr>
          <w:b/>
          <w:bCs/>
          <w:sz w:val="24"/>
          <w:szCs w:val="24"/>
        </w:rPr>
      </w:pPr>
    </w:p>
    <w:p w14:paraId="4504B7D8" w14:textId="56AD72D2" w:rsidR="00D95903" w:rsidRDefault="000C50E3" w:rsidP="00BD1D32">
      <w:pPr>
        <w:pStyle w:val="NoSpacing"/>
        <w:rPr>
          <w:sz w:val="24"/>
          <w:szCs w:val="24"/>
        </w:rPr>
      </w:pPr>
      <w:r>
        <w:rPr>
          <w:sz w:val="24"/>
          <w:szCs w:val="24"/>
        </w:rPr>
        <w:t xml:space="preserve">These were put together for scoring because if you do </w:t>
      </w:r>
      <w:r w:rsidR="00366F74">
        <w:rPr>
          <w:sz w:val="24"/>
          <w:szCs w:val="24"/>
        </w:rPr>
        <w:t xml:space="preserve">only </w:t>
      </w:r>
      <w:r>
        <w:rPr>
          <w:sz w:val="24"/>
          <w:szCs w:val="24"/>
        </w:rPr>
        <w:t xml:space="preserve">one the other doesn’t make sense.  They both rely on the other.  </w:t>
      </w:r>
      <w:r w:rsidR="00366F74">
        <w:rPr>
          <w:sz w:val="24"/>
          <w:szCs w:val="24"/>
        </w:rPr>
        <w:t xml:space="preserve">Shirley Heinze will take over a regulated drain from the County.   This will be a cost savings.  </w:t>
      </w:r>
    </w:p>
    <w:p w14:paraId="571AD1B5" w14:textId="3AEBEA6A" w:rsidR="00366F74" w:rsidRDefault="00366F74" w:rsidP="00BD1D32">
      <w:pPr>
        <w:pStyle w:val="NoSpacing"/>
        <w:rPr>
          <w:sz w:val="24"/>
          <w:szCs w:val="24"/>
        </w:rPr>
      </w:pPr>
    </w:p>
    <w:p w14:paraId="75E9BCDB" w14:textId="53792654" w:rsidR="0020786D" w:rsidRDefault="0020786D" w:rsidP="00BD1D32">
      <w:pPr>
        <w:pStyle w:val="NoSpacing"/>
        <w:rPr>
          <w:b/>
          <w:bCs/>
          <w:sz w:val="24"/>
          <w:szCs w:val="24"/>
        </w:rPr>
      </w:pPr>
      <w:r>
        <w:rPr>
          <w:b/>
          <w:bCs/>
          <w:sz w:val="24"/>
          <w:szCs w:val="24"/>
        </w:rPr>
        <w:t>Public Comment</w:t>
      </w:r>
    </w:p>
    <w:p w14:paraId="05B7A528" w14:textId="7147A122" w:rsidR="0020786D" w:rsidRDefault="0020786D" w:rsidP="00BD1D32">
      <w:pPr>
        <w:pStyle w:val="NoSpacing"/>
        <w:rPr>
          <w:b/>
          <w:bCs/>
          <w:sz w:val="24"/>
          <w:szCs w:val="24"/>
        </w:rPr>
      </w:pPr>
    </w:p>
    <w:p w14:paraId="5EC684EF" w14:textId="40389066" w:rsidR="00900CDC" w:rsidRDefault="00BC66C6" w:rsidP="00BD1D32">
      <w:pPr>
        <w:pStyle w:val="NoSpacing"/>
        <w:rPr>
          <w:sz w:val="24"/>
          <w:szCs w:val="24"/>
        </w:rPr>
      </w:pPr>
      <w:r>
        <w:rPr>
          <w:sz w:val="24"/>
          <w:szCs w:val="24"/>
        </w:rPr>
        <w:t xml:space="preserve">Gary Brown – He was not aware this meeting was going to be held today.  He felt at a loss at the last meeting because </w:t>
      </w:r>
      <w:r w:rsidR="00E85EDA">
        <w:rPr>
          <w:sz w:val="24"/>
          <w:szCs w:val="24"/>
        </w:rPr>
        <w:t xml:space="preserve">most of the time was spent talking about the property owner.  </w:t>
      </w:r>
    </w:p>
    <w:p w14:paraId="139272F5" w14:textId="7450D1B4" w:rsidR="00BC66C6" w:rsidRDefault="00BC66C6" w:rsidP="00BD1D32">
      <w:pPr>
        <w:pStyle w:val="NoSpacing"/>
        <w:rPr>
          <w:sz w:val="24"/>
          <w:szCs w:val="24"/>
        </w:rPr>
      </w:pPr>
    </w:p>
    <w:p w14:paraId="7C9DF4BD" w14:textId="514CC2EF" w:rsidR="008B2A3F" w:rsidRPr="00900CDC" w:rsidRDefault="00900CDC" w:rsidP="00BD1D32">
      <w:pPr>
        <w:pStyle w:val="NoSpacing"/>
        <w:rPr>
          <w:sz w:val="24"/>
          <w:szCs w:val="24"/>
        </w:rPr>
      </w:pPr>
      <w:r w:rsidRPr="00900CDC">
        <w:rPr>
          <w:sz w:val="24"/>
          <w:szCs w:val="24"/>
        </w:rPr>
        <w:t>Public Comment was closed.</w:t>
      </w:r>
    </w:p>
    <w:p w14:paraId="1AADE33E" w14:textId="4E0A9366" w:rsidR="008B2A3F" w:rsidRDefault="008B2A3F" w:rsidP="00BD1D32">
      <w:pPr>
        <w:pStyle w:val="NoSpacing"/>
        <w:rPr>
          <w:b/>
          <w:bCs/>
          <w:sz w:val="24"/>
          <w:szCs w:val="24"/>
        </w:rPr>
      </w:pPr>
    </w:p>
    <w:p w14:paraId="06C59549" w14:textId="0577147C" w:rsidR="008A2374" w:rsidRDefault="008A2374" w:rsidP="00BD1D32">
      <w:pPr>
        <w:pStyle w:val="NoSpacing"/>
        <w:rPr>
          <w:sz w:val="24"/>
          <w:szCs w:val="24"/>
        </w:rPr>
      </w:pPr>
      <w:r>
        <w:rPr>
          <w:sz w:val="24"/>
          <w:szCs w:val="24"/>
        </w:rPr>
        <w:t xml:space="preserve">Walt Breitinger – Will the public be given a chance to comment on the projects before the next vote.  Jeff Good replied this was it.  They were scored today.  </w:t>
      </w:r>
      <w:r w:rsidR="009F2E99">
        <w:rPr>
          <w:sz w:val="24"/>
          <w:szCs w:val="24"/>
        </w:rPr>
        <w:t xml:space="preserve">Attorney McClure stated It has not been decided if the Steering Committee is going to have public comment or not.  </w:t>
      </w:r>
    </w:p>
    <w:p w14:paraId="7D19DBA6" w14:textId="77777777" w:rsidR="009F2E99" w:rsidRPr="008A2374" w:rsidRDefault="009F2E99" w:rsidP="00BD1D32">
      <w:pPr>
        <w:pStyle w:val="NoSpacing"/>
        <w:rPr>
          <w:sz w:val="24"/>
          <w:szCs w:val="24"/>
        </w:rPr>
      </w:pPr>
    </w:p>
    <w:p w14:paraId="15120631" w14:textId="77777777" w:rsidR="00966965" w:rsidRDefault="00966965" w:rsidP="007373C3">
      <w:pPr>
        <w:pStyle w:val="NoSpacing"/>
        <w:rPr>
          <w:b/>
          <w:bCs/>
          <w:sz w:val="24"/>
          <w:szCs w:val="24"/>
        </w:rPr>
      </w:pPr>
    </w:p>
    <w:p w14:paraId="5A5354E8" w14:textId="0BF36FBB" w:rsidR="007373C3" w:rsidRPr="001F1F99" w:rsidRDefault="007373C3" w:rsidP="007373C3">
      <w:pPr>
        <w:pStyle w:val="NoSpacing"/>
        <w:rPr>
          <w:b/>
          <w:bCs/>
          <w:sz w:val="24"/>
          <w:szCs w:val="24"/>
        </w:rPr>
      </w:pPr>
      <w:r w:rsidRPr="001F1F99">
        <w:rPr>
          <w:b/>
          <w:bCs/>
          <w:sz w:val="24"/>
          <w:szCs w:val="24"/>
        </w:rPr>
        <w:t>Organization</w:t>
      </w:r>
      <w:r w:rsidRPr="001F1F99">
        <w:rPr>
          <w:b/>
          <w:bCs/>
          <w:sz w:val="24"/>
          <w:szCs w:val="24"/>
        </w:rPr>
        <w:tab/>
      </w:r>
      <w:r w:rsidRPr="001F1F99">
        <w:rPr>
          <w:b/>
          <w:bCs/>
          <w:sz w:val="24"/>
          <w:szCs w:val="24"/>
        </w:rPr>
        <w:tab/>
      </w:r>
      <w:r w:rsidRPr="001F1F99">
        <w:rPr>
          <w:b/>
          <w:bCs/>
          <w:sz w:val="24"/>
          <w:szCs w:val="24"/>
        </w:rPr>
        <w:tab/>
      </w:r>
      <w:r w:rsidRPr="001F1F99">
        <w:rPr>
          <w:b/>
          <w:bCs/>
          <w:sz w:val="24"/>
          <w:szCs w:val="24"/>
        </w:rPr>
        <w:tab/>
      </w:r>
      <w:r w:rsidRPr="001F1F99">
        <w:rPr>
          <w:b/>
          <w:bCs/>
          <w:sz w:val="24"/>
          <w:szCs w:val="24"/>
        </w:rPr>
        <w:tab/>
        <w:t>Rank</w:t>
      </w:r>
      <w:r w:rsidRPr="001F1F99">
        <w:rPr>
          <w:b/>
          <w:bCs/>
          <w:sz w:val="24"/>
          <w:szCs w:val="24"/>
        </w:rPr>
        <w:tab/>
      </w:r>
      <w:r w:rsidRPr="001F1F99">
        <w:rPr>
          <w:b/>
          <w:bCs/>
          <w:sz w:val="24"/>
          <w:szCs w:val="24"/>
        </w:rPr>
        <w:tab/>
      </w:r>
      <w:r w:rsidRPr="001F1F99">
        <w:rPr>
          <w:b/>
          <w:bCs/>
          <w:sz w:val="24"/>
          <w:szCs w:val="24"/>
        </w:rPr>
        <w:tab/>
        <w:t>Recommended Funding</w:t>
      </w:r>
      <w:r w:rsidRPr="001F1F99">
        <w:rPr>
          <w:b/>
          <w:bCs/>
          <w:sz w:val="24"/>
          <w:szCs w:val="24"/>
        </w:rPr>
        <w:tab/>
      </w:r>
    </w:p>
    <w:p w14:paraId="03D7E185" w14:textId="77777777" w:rsidR="00966965" w:rsidRDefault="00966965" w:rsidP="00235B70">
      <w:pPr>
        <w:pStyle w:val="NoSpacing"/>
        <w:rPr>
          <w:sz w:val="24"/>
          <w:szCs w:val="24"/>
        </w:rPr>
      </w:pPr>
    </w:p>
    <w:p w14:paraId="2F7944DB" w14:textId="1BAB5837" w:rsidR="007373C3" w:rsidRDefault="007373C3" w:rsidP="00235B70">
      <w:pPr>
        <w:pStyle w:val="NoSpacing"/>
        <w:rPr>
          <w:sz w:val="24"/>
          <w:szCs w:val="24"/>
        </w:rPr>
      </w:pPr>
      <w:r>
        <w:rPr>
          <w:sz w:val="24"/>
          <w:szCs w:val="24"/>
        </w:rPr>
        <w:t>Flood Reduction Systems</w:t>
      </w:r>
      <w:r>
        <w:rPr>
          <w:sz w:val="24"/>
          <w:szCs w:val="24"/>
        </w:rPr>
        <w:tab/>
      </w:r>
      <w:r>
        <w:rPr>
          <w:sz w:val="24"/>
          <w:szCs w:val="24"/>
        </w:rPr>
        <w:tab/>
      </w:r>
      <w:r>
        <w:rPr>
          <w:sz w:val="24"/>
          <w:szCs w:val="24"/>
        </w:rPr>
        <w:tab/>
        <w:t>281</w:t>
      </w:r>
      <w:r>
        <w:rPr>
          <w:sz w:val="24"/>
          <w:szCs w:val="24"/>
        </w:rPr>
        <w:tab/>
      </w:r>
      <w:r>
        <w:rPr>
          <w:sz w:val="24"/>
          <w:szCs w:val="24"/>
        </w:rPr>
        <w:tab/>
      </w:r>
      <w:r>
        <w:rPr>
          <w:sz w:val="24"/>
          <w:szCs w:val="24"/>
        </w:rPr>
        <w:tab/>
      </w:r>
      <w:r>
        <w:rPr>
          <w:sz w:val="24"/>
          <w:szCs w:val="24"/>
        </w:rPr>
        <w:tab/>
        <w:t>$</w:t>
      </w:r>
      <w:r w:rsidR="00080EB7">
        <w:rPr>
          <w:sz w:val="24"/>
          <w:szCs w:val="24"/>
        </w:rPr>
        <w:t>1,340,000</w:t>
      </w:r>
    </w:p>
    <w:p w14:paraId="615080CC" w14:textId="3E6C97C1" w:rsidR="007373C3" w:rsidRDefault="007373C3" w:rsidP="00235B70">
      <w:pPr>
        <w:pStyle w:val="NoSpacing"/>
        <w:rPr>
          <w:sz w:val="24"/>
          <w:szCs w:val="24"/>
        </w:rPr>
      </w:pPr>
      <w:r>
        <w:rPr>
          <w:sz w:val="24"/>
          <w:szCs w:val="24"/>
        </w:rPr>
        <w:t>Failed Storm Water Systems</w:t>
      </w:r>
      <w:r>
        <w:rPr>
          <w:sz w:val="24"/>
          <w:szCs w:val="24"/>
        </w:rPr>
        <w:tab/>
      </w:r>
      <w:r>
        <w:rPr>
          <w:sz w:val="24"/>
          <w:szCs w:val="24"/>
        </w:rPr>
        <w:tab/>
      </w:r>
      <w:r>
        <w:rPr>
          <w:sz w:val="24"/>
          <w:szCs w:val="24"/>
        </w:rPr>
        <w:tab/>
        <w:t>275</w:t>
      </w:r>
      <w:r>
        <w:rPr>
          <w:sz w:val="24"/>
          <w:szCs w:val="24"/>
        </w:rPr>
        <w:tab/>
      </w:r>
      <w:r>
        <w:rPr>
          <w:sz w:val="24"/>
          <w:szCs w:val="24"/>
        </w:rPr>
        <w:tab/>
      </w:r>
      <w:r>
        <w:rPr>
          <w:sz w:val="24"/>
          <w:szCs w:val="24"/>
        </w:rPr>
        <w:tab/>
      </w:r>
      <w:r>
        <w:rPr>
          <w:sz w:val="24"/>
          <w:szCs w:val="24"/>
        </w:rPr>
        <w:tab/>
        <w:t>$3,430,000</w:t>
      </w:r>
    </w:p>
    <w:p w14:paraId="67068BAC" w14:textId="2C549C08" w:rsidR="007373C3" w:rsidRDefault="007373C3" w:rsidP="00235B70">
      <w:pPr>
        <w:pStyle w:val="NoSpacing"/>
        <w:rPr>
          <w:sz w:val="24"/>
          <w:szCs w:val="24"/>
        </w:rPr>
      </w:pPr>
      <w:r>
        <w:rPr>
          <w:sz w:val="24"/>
          <w:szCs w:val="24"/>
        </w:rPr>
        <w:t>Shorewood Forest Storm Water</w:t>
      </w:r>
      <w:r>
        <w:rPr>
          <w:sz w:val="24"/>
          <w:szCs w:val="24"/>
        </w:rPr>
        <w:tab/>
      </w:r>
      <w:r>
        <w:rPr>
          <w:sz w:val="24"/>
          <w:szCs w:val="24"/>
        </w:rPr>
        <w:tab/>
        <w:t>272</w:t>
      </w:r>
      <w:r>
        <w:rPr>
          <w:sz w:val="24"/>
          <w:szCs w:val="24"/>
        </w:rPr>
        <w:tab/>
      </w:r>
      <w:r>
        <w:rPr>
          <w:sz w:val="24"/>
          <w:szCs w:val="24"/>
        </w:rPr>
        <w:tab/>
      </w:r>
      <w:r>
        <w:rPr>
          <w:sz w:val="24"/>
          <w:szCs w:val="24"/>
        </w:rPr>
        <w:tab/>
      </w:r>
      <w:r>
        <w:rPr>
          <w:sz w:val="24"/>
          <w:szCs w:val="24"/>
        </w:rPr>
        <w:tab/>
        <w:t>$685,000</w:t>
      </w:r>
    </w:p>
    <w:p w14:paraId="44F298C0" w14:textId="7160D032" w:rsidR="007373C3" w:rsidRDefault="007373C3" w:rsidP="00235B70">
      <w:pPr>
        <w:pStyle w:val="NoSpacing"/>
        <w:rPr>
          <w:sz w:val="24"/>
          <w:szCs w:val="24"/>
        </w:rPr>
      </w:pPr>
      <w:r>
        <w:rPr>
          <w:sz w:val="24"/>
          <w:szCs w:val="24"/>
        </w:rPr>
        <w:t>Porter Co Ag/Expo</w:t>
      </w:r>
      <w:r>
        <w:rPr>
          <w:sz w:val="24"/>
          <w:szCs w:val="24"/>
        </w:rPr>
        <w:tab/>
      </w:r>
      <w:r>
        <w:rPr>
          <w:sz w:val="24"/>
          <w:szCs w:val="24"/>
        </w:rPr>
        <w:tab/>
      </w:r>
      <w:r>
        <w:rPr>
          <w:sz w:val="24"/>
          <w:szCs w:val="24"/>
        </w:rPr>
        <w:tab/>
      </w:r>
      <w:r>
        <w:rPr>
          <w:sz w:val="24"/>
          <w:szCs w:val="24"/>
        </w:rPr>
        <w:tab/>
        <w:t>272</w:t>
      </w:r>
      <w:r>
        <w:rPr>
          <w:sz w:val="24"/>
          <w:szCs w:val="24"/>
        </w:rPr>
        <w:tab/>
      </w:r>
      <w:r>
        <w:rPr>
          <w:sz w:val="24"/>
          <w:szCs w:val="24"/>
        </w:rPr>
        <w:tab/>
      </w:r>
      <w:r>
        <w:rPr>
          <w:sz w:val="24"/>
          <w:szCs w:val="24"/>
        </w:rPr>
        <w:tab/>
      </w:r>
      <w:r>
        <w:rPr>
          <w:sz w:val="24"/>
          <w:szCs w:val="24"/>
        </w:rPr>
        <w:tab/>
        <w:t>$777,513</w:t>
      </w:r>
    </w:p>
    <w:p w14:paraId="2A20145D" w14:textId="6CBFD853" w:rsidR="007373C3" w:rsidRDefault="007373C3" w:rsidP="00235B70">
      <w:pPr>
        <w:pStyle w:val="NoSpacing"/>
        <w:rPr>
          <w:sz w:val="24"/>
          <w:szCs w:val="24"/>
        </w:rPr>
      </w:pPr>
      <w:r>
        <w:rPr>
          <w:sz w:val="24"/>
          <w:szCs w:val="24"/>
        </w:rPr>
        <w:t>Shirley Heinze – Storm Water partnership</w:t>
      </w:r>
      <w:r>
        <w:rPr>
          <w:sz w:val="24"/>
          <w:szCs w:val="24"/>
        </w:rPr>
        <w:tab/>
        <w:t>268</w:t>
      </w:r>
      <w:r>
        <w:rPr>
          <w:sz w:val="24"/>
          <w:szCs w:val="24"/>
        </w:rPr>
        <w:tab/>
      </w:r>
      <w:r>
        <w:rPr>
          <w:sz w:val="24"/>
          <w:szCs w:val="24"/>
        </w:rPr>
        <w:tab/>
      </w:r>
      <w:r>
        <w:rPr>
          <w:sz w:val="24"/>
          <w:szCs w:val="24"/>
        </w:rPr>
        <w:tab/>
      </w:r>
      <w:r>
        <w:rPr>
          <w:sz w:val="24"/>
          <w:szCs w:val="24"/>
        </w:rPr>
        <w:tab/>
        <w:t>$717,000</w:t>
      </w:r>
    </w:p>
    <w:p w14:paraId="16DAE210" w14:textId="10DAEF6D" w:rsidR="007373C3" w:rsidRDefault="007373C3" w:rsidP="00235B70">
      <w:pPr>
        <w:pStyle w:val="NoSpacing"/>
        <w:rPr>
          <w:sz w:val="24"/>
          <w:szCs w:val="24"/>
        </w:rPr>
      </w:pPr>
      <w:r>
        <w:rPr>
          <w:sz w:val="24"/>
          <w:szCs w:val="24"/>
        </w:rPr>
        <w:t>Porter County Conservation Trust</w:t>
      </w:r>
      <w:r>
        <w:rPr>
          <w:sz w:val="24"/>
          <w:szCs w:val="24"/>
        </w:rPr>
        <w:tab/>
      </w:r>
      <w:r>
        <w:rPr>
          <w:sz w:val="24"/>
          <w:szCs w:val="24"/>
        </w:rPr>
        <w:tab/>
        <w:t>261</w:t>
      </w:r>
      <w:r>
        <w:rPr>
          <w:sz w:val="24"/>
          <w:szCs w:val="24"/>
        </w:rPr>
        <w:tab/>
      </w:r>
      <w:r>
        <w:rPr>
          <w:sz w:val="24"/>
          <w:szCs w:val="24"/>
        </w:rPr>
        <w:tab/>
      </w:r>
      <w:r>
        <w:rPr>
          <w:sz w:val="24"/>
          <w:szCs w:val="24"/>
        </w:rPr>
        <w:tab/>
      </w:r>
      <w:r>
        <w:rPr>
          <w:sz w:val="24"/>
          <w:szCs w:val="24"/>
        </w:rPr>
        <w:tab/>
        <w:t>$75,000</w:t>
      </w:r>
    </w:p>
    <w:p w14:paraId="3A1FD029" w14:textId="1BAC3EE9" w:rsidR="007373C3" w:rsidRDefault="007373C3" w:rsidP="00235B70">
      <w:pPr>
        <w:pStyle w:val="NoSpacing"/>
        <w:rPr>
          <w:sz w:val="24"/>
          <w:szCs w:val="24"/>
        </w:rPr>
      </w:pPr>
      <w:r>
        <w:rPr>
          <w:sz w:val="24"/>
          <w:szCs w:val="24"/>
        </w:rPr>
        <w:t>Pleasant Twp Trustee</w:t>
      </w:r>
      <w:r>
        <w:rPr>
          <w:sz w:val="24"/>
          <w:szCs w:val="24"/>
        </w:rPr>
        <w:tab/>
      </w:r>
      <w:r>
        <w:rPr>
          <w:sz w:val="24"/>
          <w:szCs w:val="24"/>
        </w:rPr>
        <w:tab/>
      </w:r>
      <w:r>
        <w:rPr>
          <w:sz w:val="24"/>
          <w:szCs w:val="24"/>
        </w:rPr>
        <w:tab/>
      </w:r>
      <w:r>
        <w:rPr>
          <w:sz w:val="24"/>
          <w:szCs w:val="24"/>
        </w:rPr>
        <w:tab/>
        <w:t>253</w:t>
      </w:r>
      <w:r>
        <w:rPr>
          <w:sz w:val="24"/>
          <w:szCs w:val="24"/>
        </w:rPr>
        <w:tab/>
      </w:r>
      <w:r>
        <w:rPr>
          <w:sz w:val="24"/>
          <w:szCs w:val="24"/>
        </w:rPr>
        <w:tab/>
      </w:r>
      <w:r>
        <w:rPr>
          <w:sz w:val="24"/>
          <w:szCs w:val="24"/>
        </w:rPr>
        <w:tab/>
      </w:r>
      <w:r>
        <w:rPr>
          <w:sz w:val="24"/>
          <w:szCs w:val="24"/>
        </w:rPr>
        <w:tab/>
        <w:t>$150,000</w:t>
      </w:r>
    </w:p>
    <w:p w14:paraId="39F64397" w14:textId="37AECE2E" w:rsidR="007373C3" w:rsidRDefault="007373C3" w:rsidP="00235B70">
      <w:pPr>
        <w:pStyle w:val="NoSpacing"/>
        <w:rPr>
          <w:sz w:val="24"/>
          <w:szCs w:val="24"/>
        </w:rPr>
      </w:pPr>
      <w:r>
        <w:rPr>
          <w:sz w:val="24"/>
          <w:szCs w:val="24"/>
        </w:rPr>
        <w:t>Blackhawk Beach</w:t>
      </w:r>
      <w:r>
        <w:rPr>
          <w:sz w:val="24"/>
          <w:szCs w:val="24"/>
        </w:rPr>
        <w:tab/>
      </w:r>
      <w:r>
        <w:rPr>
          <w:sz w:val="24"/>
          <w:szCs w:val="24"/>
        </w:rPr>
        <w:tab/>
      </w:r>
      <w:r>
        <w:rPr>
          <w:sz w:val="24"/>
          <w:szCs w:val="24"/>
        </w:rPr>
        <w:tab/>
      </w:r>
      <w:r>
        <w:rPr>
          <w:sz w:val="24"/>
          <w:szCs w:val="24"/>
        </w:rPr>
        <w:tab/>
        <w:t>165</w:t>
      </w:r>
      <w:r>
        <w:rPr>
          <w:sz w:val="24"/>
          <w:szCs w:val="24"/>
        </w:rPr>
        <w:tab/>
      </w:r>
      <w:r>
        <w:rPr>
          <w:sz w:val="24"/>
          <w:szCs w:val="24"/>
        </w:rPr>
        <w:tab/>
      </w:r>
      <w:r>
        <w:rPr>
          <w:sz w:val="24"/>
          <w:szCs w:val="24"/>
        </w:rPr>
        <w:tab/>
      </w:r>
      <w:r>
        <w:rPr>
          <w:sz w:val="24"/>
          <w:szCs w:val="24"/>
        </w:rPr>
        <w:tab/>
        <w:t>$285,000</w:t>
      </w:r>
    </w:p>
    <w:p w14:paraId="48288A6F" w14:textId="35C01A1C" w:rsidR="007373C3" w:rsidRDefault="00FE6E87" w:rsidP="00235B70">
      <w:pPr>
        <w:pStyle w:val="NoSpacing"/>
        <w:rPr>
          <w:sz w:val="24"/>
          <w:szCs w:val="24"/>
        </w:rPr>
      </w:pPr>
      <w:r>
        <w:rPr>
          <w:sz w:val="24"/>
          <w:szCs w:val="24"/>
        </w:rPr>
        <w:t>Izaak Walton League</w:t>
      </w:r>
      <w:r>
        <w:rPr>
          <w:sz w:val="24"/>
          <w:szCs w:val="24"/>
        </w:rPr>
        <w:tab/>
      </w:r>
      <w:r>
        <w:rPr>
          <w:sz w:val="24"/>
          <w:szCs w:val="24"/>
        </w:rPr>
        <w:tab/>
      </w:r>
      <w:r>
        <w:rPr>
          <w:sz w:val="24"/>
          <w:szCs w:val="24"/>
        </w:rPr>
        <w:tab/>
      </w:r>
      <w:r>
        <w:rPr>
          <w:sz w:val="24"/>
          <w:szCs w:val="24"/>
        </w:rPr>
        <w:tab/>
        <w:t>161</w:t>
      </w:r>
      <w:r>
        <w:rPr>
          <w:sz w:val="24"/>
          <w:szCs w:val="24"/>
        </w:rPr>
        <w:tab/>
      </w:r>
      <w:r>
        <w:rPr>
          <w:sz w:val="24"/>
          <w:szCs w:val="24"/>
        </w:rPr>
        <w:tab/>
      </w:r>
      <w:r>
        <w:rPr>
          <w:sz w:val="24"/>
          <w:szCs w:val="24"/>
        </w:rPr>
        <w:tab/>
      </w:r>
      <w:r>
        <w:rPr>
          <w:sz w:val="24"/>
          <w:szCs w:val="24"/>
        </w:rPr>
        <w:tab/>
        <w:t>$700,000</w:t>
      </w:r>
    </w:p>
    <w:p w14:paraId="25B6710D" w14:textId="3BF8FA89" w:rsidR="00FE6E87" w:rsidRDefault="00FE6E87" w:rsidP="00235B70">
      <w:pPr>
        <w:pStyle w:val="NoSpacing"/>
        <w:rPr>
          <w:sz w:val="24"/>
          <w:szCs w:val="24"/>
        </w:rPr>
      </w:pPr>
      <w:r>
        <w:rPr>
          <w:sz w:val="24"/>
          <w:szCs w:val="24"/>
        </w:rPr>
        <w:t>Indiana Dunes Tourism</w:t>
      </w:r>
      <w:r>
        <w:rPr>
          <w:sz w:val="24"/>
          <w:szCs w:val="24"/>
        </w:rPr>
        <w:tab/>
      </w:r>
      <w:r>
        <w:rPr>
          <w:sz w:val="24"/>
          <w:szCs w:val="24"/>
        </w:rPr>
        <w:tab/>
      </w:r>
      <w:r>
        <w:rPr>
          <w:sz w:val="24"/>
          <w:szCs w:val="24"/>
        </w:rPr>
        <w:tab/>
        <w:t>138</w:t>
      </w:r>
      <w:r>
        <w:rPr>
          <w:sz w:val="24"/>
          <w:szCs w:val="24"/>
        </w:rPr>
        <w:tab/>
      </w:r>
      <w:r>
        <w:rPr>
          <w:sz w:val="24"/>
          <w:szCs w:val="24"/>
        </w:rPr>
        <w:tab/>
      </w:r>
      <w:r>
        <w:rPr>
          <w:sz w:val="24"/>
          <w:szCs w:val="24"/>
        </w:rPr>
        <w:tab/>
      </w:r>
      <w:r>
        <w:rPr>
          <w:sz w:val="24"/>
          <w:szCs w:val="24"/>
        </w:rPr>
        <w:tab/>
        <w:t>$3,000,000</w:t>
      </w:r>
    </w:p>
    <w:p w14:paraId="59B02AD7" w14:textId="02085C0B" w:rsidR="00FE6E87" w:rsidRDefault="00FE6E87" w:rsidP="00235B70">
      <w:pPr>
        <w:pStyle w:val="NoSpacing"/>
        <w:rPr>
          <w:sz w:val="24"/>
          <w:szCs w:val="24"/>
          <w:u w:val="single"/>
        </w:rPr>
      </w:pPr>
      <w:r>
        <w:rPr>
          <w:sz w:val="24"/>
          <w:szCs w:val="24"/>
        </w:rPr>
        <w:t>Kettle Lake</w:t>
      </w:r>
      <w:r>
        <w:rPr>
          <w:sz w:val="24"/>
          <w:szCs w:val="24"/>
        </w:rPr>
        <w:tab/>
      </w:r>
      <w:r>
        <w:rPr>
          <w:sz w:val="24"/>
          <w:szCs w:val="24"/>
        </w:rPr>
        <w:tab/>
      </w:r>
      <w:r>
        <w:rPr>
          <w:sz w:val="24"/>
          <w:szCs w:val="24"/>
        </w:rPr>
        <w:tab/>
      </w:r>
      <w:r>
        <w:rPr>
          <w:sz w:val="24"/>
          <w:szCs w:val="24"/>
        </w:rPr>
        <w:tab/>
      </w:r>
      <w:r>
        <w:rPr>
          <w:sz w:val="24"/>
          <w:szCs w:val="24"/>
        </w:rPr>
        <w:tab/>
        <w:t>130</w:t>
      </w:r>
      <w:r>
        <w:rPr>
          <w:sz w:val="24"/>
          <w:szCs w:val="24"/>
        </w:rPr>
        <w:tab/>
      </w:r>
      <w:r>
        <w:rPr>
          <w:sz w:val="24"/>
          <w:szCs w:val="24"/>
        </w:rPr>
        <w:tab/>
      </w:r>
      <w:r>
        <w:rPr>
          <w:sz w:val="24"/>
          <w:szCs w:val="24"/>
        </w:rPr>
        <w:tab/>
      </w:r>
      <w:r>
        <w:rPr>
          <w:sz w:val="24"/>
          <w:szCs w:val="24"/>
        </w:rPr>
        <w:tab/>
      </w:r>
      <w:r w:rsidRPr="00FE6E87">
        <w:rPr>
          <w:sz w:val="24"/>
          <w:szCs w:val="24"/>
          <w:u w:val="single"/>
        </w:rPr>
        <w:t>$700,000</w:t>
      </w:r>
    </w:p>
    <w:p w14:paraId="15BFB8A9" w14:textId="4D105F0E" w:rsidR="00FE6E87" w:rsidRDefault="00FE6E87" w:rsidP="00235B7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E6E87">
        <w:rPr>
          <w:sz w:val="24"/>
          <w:szCs w:val="24"/>
        </w:rPr>
        <w:t>$11,</w:t>
      </w:r>
      <w:r w:rsidR="00183321">
        <w:rPr>
          <w:sz w:val="24"/>
          <w:szCs w:val="24"/>
        </w:rPr>
        <w:t>859,513</w:t>
      </w:r>
      <w:bookmarkStart w:id="2" w:name="_GoBack"/>
      <w:bookmarkEnd w:id="2"/>
    </w:p>
    <w:p w14:paraId="56D47862" w14:textId="77777777" w:rsidR="008B5DEA" w:rsidRDefault="008B5DEA" w:rsidP="000C1E3A">
      <w:pPr>
        <w:pStyle w:val="NoSpacing"/>
        <w:rPr>
          <w:sz w:val="24"/>
          <w:szCs w:val="24"/>
        </w:rPr>
      </w:pPr>
      <w:r>
        <w:rPr>
          <w:sz w:val="24"/>
          <w:szCs w:val="24"/>
        </w:rPr>
        <w:tab/>
      </w:r>
    </w:p>
    <w:p w14:paraId="3FD674CB" w14:textId="77777777" w:rsidR="00DB711A" w:rsidRDefault="008B5DEA" w:rsidP="008B5DEA">
      <w:pPr>
        <w:pStyle w:val="NoSpacing"/>
        <w:ind w:left="720"/>
        <w:rPr>
          <w:sz w:val="24"/>
          <w:szCs w:val="24"/>
        </w:rPr>
      </w:pPr>
      <w:r w:rsidRPr="008B5DEA">
        <w:rPr>
          <w:b/>
          <w:bCs/>
          <w:sz w:val="24"/>
          <w:szCs w:val="24"/>
        </w:rPr>
        <w:t>Motion:</w:t>
      </w:r>
      <w:r>
        <w:rPr>
          <w:sz w:val="24"/>
          <w:szCs w:val="24"/>
        </w:rPr>
        <w:t xml:space="preserve">  James Hazzard moved to advance the requests </w:t>
      </w:r>
      <w:r w:rsidR="00DB711A">
        <w:rPr>
          <w:sz w:val="24"/>
          <w:szCs w:val="24"/>
        </w:rPr>
        <w:t>to the Steering Committee</w:t>
      </w:r>
      <w:r>
        <w:rPr>
          <w:sz w:val="24"/>
          <w:szCs w:val="24"/>
        </w:rPr>
        <w:t xml:space="preserve"> as </w:t>
      </w:r>
    </w:p>
    <w:p w14:paraId="63B72154" w14:textId="77777777" w:rsidR="00DB711A" w:rsidRDefault="00DB711A" w:rsidP="008B5DEA">
      <w:pPr>
        <w:pStyle w:val="NoSpacing"/>
        <w:ind w:left="720"/>
        <w:rPr>
          <w:sz w:val="24"/>
          <w:szCs w:val="24"/>
        </w:rPr>
      </w:pPr>
    </w:p>
    <w:p w14:paraId="17AE6548" w14:textId="214B6039" w:rsidR="008B5DEA" w:rsidRDefault="008B5DEA" w:rsidP="008B5DEA">
      <w:pPr>
        <w:pStyle w:val="NoSpacing"/>
        <w:ind w:left="720"/>
        <w:rPr>
          <w:sz w:val="24"/>
          <w:szCs w:val="24"/>
        </w:rPr>
      </w:pPr>
      <w:r>
        <w:rPr>
          <w:sz w:val="24"/>
          <w:szCs w:val="24"/>
        </w:rPr>
        <w:lastRenderedPageBreak/>
        <w:t xml:space="preserve">ranked.  </w:t>
      </w:r>
      <w:r>
        <w:t>Curtiss Streitelmeier seconded the motion and so approved.</w:t>
      </w:r>
      <w:r>
        <w:rPr>
          <w:sz w:val="24"/>
          <w:szCs w:val="24"/>
        </w:rPr>
        <w:t xml:space="preserve"> </w:t>
      </w:r>
    </w:p>
    <w:p w14:paraId="2609C860" w14:textId="77777777" w:rsidR="008B5DEA" w:rsidRDefault="008B5DEA" w:rsidP="000C1E3A">
      <w:pPr>
        <w:pStyle w:val="NoSpacing"/>
        <w:rPr>
          <w:sz w:val="24"/>
          <w:szCs w:val="24"/>
        </w:rPr>
      </w:pPr>
    </w:p>
    <w:p w14:paraId="37ACC3C2" w14:textId="19BE1931" w:rsidR="000C1E3A" w:rsidRDefault="000C1E3A" w:rsidP="000C1E3A">
      <w:pPr>
        <w:pStyle w:val="NoSpacing"/>
        <w:rPr>
          <w:sz w:val="24"/>
          <w:szCs w:val="24"/>
        </w:rPr>
      </w:pPr>
      <w:r>
        <w:rPr>
          <w:sz w:val="24"/>
          <w:szCs w:val="24"/>
        </w:rPr>
        <w:t>The meeting adjourned.</w:t>
      </w:r>
    </w:p>
    <w:p w14:paraId="2CD92EF7" w14:textId="22EB7C1E" w:rsidR="00966965" w:rsidRDefault="00966965" w:rsidP="000C1E3A">
      <w:pPr>
        <w:pStyle w:val="NoSpacing"/>
        <w:rPr>
          <w:sz w:val="24"/>
          <w:szCs w:val="24"/>
        </w:rPr>
      </w:pPr>
    </w:p>
    <w:p w14:paraId="3F056231" w14:textId="4C94BCBB" w:rsidR="00966965" w:rsidRDefault="00966965" w:rsidP="000C1E3A">
      <w:pPr>
        <w:pStyle w:val="NoSpacing"/>
        <w:rPr>
          <w:sz w:val="24"/>
          <w:szCs w:val="24"/>
        </w:rPr>
      </w:pPr>
    </w:p>
    <w:p w14:paraId="01191DFD" w14:textId="77777777" w:rsidR="00966965" w:rsidRPr="00A6613A" w:rsidRDefault="00966965" w:rsidP="000C1E3A">
      <w:pPr>
        <w:pStyle w:val="NoSpacing"/>
        <w:rPr>
          <w:sz w:val="24"/>
          <w:szCs w:val="24"/>
        </w:rPr>
      </w:pPr>
    </w:p>
    <w:p w14:paraId="5DDF11B0" w14:textId="01E42A38" w:rsidR="004A78F8" w:rsidRPr="00FE6E87" w:rsidRDefault="000C1E3A" w:rsidP="004A78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FC37001" w14:textId="07DEF2EF" w:rsidR="000C1E3A" w:rsidRPr="00FE6E87" w:rsidRDefault="000C1E3A" w:rsidP="00235B70">
      <w:pPr>
        <w:pStyle w:val="NoSpacing"/>
        <w:rPr>
          <w:sz w:val="24"/>
          <w:szCs w:val="24"/>
        </w:rPr>
      </w:pPr>
    </w:p>
    <w:sectPr w:rsidR="000C1E3A" w:rsidRPr="00FE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2"/>
    <w:rsid w:val="0000198E"/>
    <w:rsid w:val="0000372A"/>
    <w:rsid w:val="000103D3"/>
    <w:rsid w:val="00013B3E"/>
    <w:rsid w:val="00014A70"/>
    <w:rsid w:val="00017500"/>
    <w:rsid w:val="000240FC"/>
    <w:rsid w:val="00034991"/>
    <w:rsid w:val="00067D1E"/>
    <w:rsid w:val="00071C1C"/>
    <w:rsid w:val="00080EB7"/>
    <w:rsid w:val="0009786A"/>
    <w:rsid w:val="000C1E3A"/>
    <w:rsid w:val="000C50E3"/>
    <w:rsid w:val="000D25C5"/>
    <w:rsid w:val="00140344"/>
    <w:rsid w:val="00145C47"/>
    <w:rsid w:val="00162752"/>
    <w:rsid w:val="00174107"/>
    <w:rsid w:val="00174F6F"/>
    <w:rsid w:val="00183321"/>
    <w:rsid w:val="00186A88"/>
    <w:rsid w:val="001A0DDB"/>
    <w:rsid w:val="001B04E4"/>
    <w:rsid w:val="001B5985"/>
    <w:rsid w:val="001F1D00"/>
    <w:rsid w:val="001F20D2"/>
    <w:rsid w:val="001F6C3C"/>
    <w:rsid w:val="0020786D"/>
    <w:rsid w:val="002153FA"/>
    <w:rsid w:val="002176A4"/>
    <w:rsid w:val="00235B70"/>
    <w:rsid w:val="00261CE6"/>
    <w:rsid w:val="00280F61"/>
    <w:rsid w:val="002B1DD3"/>
    <w:rsid w:val="002D51A3"/>
    <w:rsid w:val="002E3967"/>
    <w:rsid w:val="00311F20"/>
    <w:rsid w:val="003242BA"/>
    <w:rsid w:val="003316B6"/>
    <w:rsid w:val="003417A1"/>
    <w:rsid w:val="0036505A"/>
    <w:rsid w:val="00366F74"/>
    <w:rsid w:val="00367E52"/>
    <w:rsid w:val="00370273"/>
    <w:rsid w:val="003A3470"/>
    <w:rsid w:val="003B1C5C"/>
    <w:rsid w:val="003C046A"/>
    <w:rsid w:val="003C1039"/>
    <w:rsid w:val="003D0948"/>
    <w:rsid w:val="003F1530"/>
    <w:rsid w:val="003F501B"/>
    <w:rsid w:val="003F65B2"/>
    <w:rsid w:val="004309E5"/>
    <w:rsid w:val="00430EF2"/>
    <w:rsid w:val="00441F5B"/>
    <w:rsid w:val="004567EF"/>
    <w:rsid w:val="00460587"/>
    <w:rsid w:val="00465014"/>
    <w:rsid w:val="0049435E"/>
    <w:rsid w:val="004A78F8"/>
    <w:rsid w:val="004D7A92"/>
    <w:rsid w:val="00512C7E"/>
    <w:rsid w:val="005236E7"/>
    <w:rsid w:val="0053019C"/>
    <w:rsid w:val="00545BF9"/>
    <w:rsid w:val="00556560"/>
    <w:rsid w:val="00557604"/>
    <w:rsid w:val="00561BBF"/>
    <w:rsid w:val="00562F99"/>
    <w:rsid w:val="005658EA"/>
    <w:rsid w:val="005703D2"/>
    <w:rsid w:val="0058145B"/>
    <w:rsid w:val="00581DE7"/>
    <w:rsid w:val="005F4F71"/>
    <w:rsid w:val="00611367"/>
    <w:rsid w:val="00662A66"/>
    <w:rsid w:val="00676006"/>
    <w:rsid w:val="00684164"/>
    <w:rsid w:val="00684419"/>
    <w:rsid w:val="006A0B6B"/>
    <w:rsid w:val="006A1DB7"/>
    <w:rsid w:val="006B40B4"/>
    <w:rsid w:val="006C0AAC"/>
    <w:rsid w:val="006C79EB"/>
    <w:rsid w:val="006D3E3C"/>
    <w:rsid w:val="006D4B99"/>
    <w:rsid w:val="006E6B7C"/>
    <w:rsid w:val="006E7A96"/>
    <w:rsid w:val="006F4D0B"/>
    <w:rsid w:val="00712B6C"/>
    <w:rsid w:val="00721FC7"/>
    <w:rsid w:val="007373C3"/>
    <w:rsid w:val="007514E7"/>
    <w:rsid w:val="00754475"/>
    <w:rsid w:val="00755692"/>
    <w:rsid w:val="007625D5"/>
    <w:rsid w:val="00767274"/>
    <w:rsid w:val="0077360D"/>
    <w:rsid w:val="007A3FB0"/>
    <w:rsid w:val="007B3E7A"/>
    <w:rsid w:val="007E274A"/>
    <w:rsid w:val="007F30FA"/>
    <w:rsid w:val="007F35A4"/>
    <w:rsid w:val="0081727E"/>
    <w:rsid w:val="00851695"/>
    <w:rsid w:val="0087273B"/>
    <w:rsid w:val="00883B8E"/>
    <w:rsid w:val="008A2374"/>
    <w:rsid w:val="008A4665"/>
    <w:rsid w:val="008A7D31"/>
    <w:rsid w:val="008B2A3F"/>
    <w:rsid w:val="008B3059"/>
    <w:rsid w:val="008B4FC9"/>
    <w:rsid w:val="008B5DEA"/>
    <w:rsid w:val="008C06D3"/>
    <w:rsid w:val="00900CDC"/>
    <w:rsid w:val="009117BD"/>
    <w:rsid w:val="0094333C"/>
    <w:rsid w:val="00953A91"/>
    <w:rsid w:val="0096596C"/>
    <w:rsid w:val="00965B89"/>
    <w:rsid w:val="00966965"/>
    <w:rsid w:val="00970275"/>
    <w:rsid w:val="009B3952"/>
    <w:rsid w:val="009B5CA3"/>
    <w:rsid w:val="009D43A8"/>
    <w:rsid w:val="009E284D"/>
    <w:rsid w:val="009F2E99"/>
    <w:rsid w:val="009F7715"/>
    <w:rsid w:val="00A0486D"/>
    <w:rsid w:val="00A54A21"/>
    <w:rsid w:val="00A8203F"/>
    <w:rsid w:val="00A913AF"/>
    <w:rsid w:val="00A92B80"/>
    <w:rsid w:val="00A92DAC"/>
    <w:rsid w:val="00AB12E5"/>
    <w:rsid w:val="00AB1CB0"/>
    <w:rsid w:val="00AB7AC3"/>
    <w:rsid w:val="00AC6FED"/>
    <w:rsid w:val="00AD02AB"/>
    <w:rsid w:val="00AD15CE"/>
    <w:rsid w:val="00AD1EDE"/>
    <w:rsid w:val="00AD2928"/>
    <w:rsid w:val="00AF038F"/>
    <w:rsid w:val="00AF77DA"/>
    <w:rsid w:val="00B0182E"/>
    <w:rsid w:val="00B13B2C"/>
    <w:rsid w:val="00B520A5"/>
    <w:rsid w:val="00B7287A"/>
    <w:rsid w:val="00B90E84"/>
    <w:rsid w:val="00B949B3"/>
    <w:rsid w:val="00B94BAA"/>
    <w:rsid w:val="00BA5BD0"/>
    <w:rsid w:val="00BC66C6"/>
    <w:rsid w:val="00BD1D32"/>
    <w:rsid w:val="00BF04AB"/>
    <w:rsid w:val="00BF226C"/>
    <w:rsid w:val="00BF6CD5"/>
    <w:rsid w:val="00BF742E"/>
    <w:rsid w:val="00C15CA3"/>
    <w:rsid w:val="00C318B0"/>
    <w:rsid w:val="00C604E2"/>
    <w:rsid w:val="00C64793"/>
    <w:rsid w:val="00C8311D"/>
    <w:rsid w:val="00CA0556"/>
    <w:rsid w:val="00CA1F80"/>
    <w:rsid w:val="00CC62D6"/>
    <w:rsid w:val="00CD4875"/>
    <w:rsid w:val="00CD60BF"/>
    <w:rsid w:val="00CF3261"/>
    <w:rsid w:val="00D00450"/>
    <w:rsid w:val="00D10E6E"/>
    <w:rsid w:val="00D1480C"/>
    <w:rsid w:val="00D173F9"/>
    <w:rsid w:val="00D1766F"/>
    <w:rsid w:val="00D22611"/>
    <w:rsid w:val="00D45C98"/>
    <w:rsid w:val="00D4716F"/>
    <w:rsid w:val="00D50278"/>
    <w:rsid w:val="00D62EF1"/>
    <w:rsid w:val="00D85CF3"/>
    <w:rsid w:val="00D95903"/>
    <w:rsid w:val="00DB711A"/>
    <w:rsid w:val="00E019B0"/>
    <w:rsid w:val="00E26816"/>
    <w:rsid w:val="00E43427"/>
    <w:rsid w:val="00E53179"/>
    <w:rsid w:val="00E85EDA"/>
    <w:rsid w:val="00E8764D"/>
    <w:rsid w:val="00EA0512"/>
    <w:rsid w:val="00EA3702"/>
    <w:rsid w:val="00ED0411"/>
    <w:rsid w:val="00EF5B64"/>
    <w:rsid w:val="00F13833"/>
    <w:rsid w:val="00F3636F"/>
    <w:rsid w:val="00F5037A"/>
    <w:rsid w:val="00F764C2"/>
    <w:rsid w:val="00F83F31"/>
    <w:rsid w:val="00F97DBF"/>
    <w:rsid w:val="00FA3758"/>
    <w:rsid w:val="00FA6C95"/>
    <w:rsid w:val="00FB6D2E"/>
    <w:rsid w:val="00FC04F0"/>
    <w:rsid w:val="00FD26AE"/>
    <w:rsid w:val="00FD572B"/>
    <w:rsid w:val="00FE22E7"/>
    <w:rsid w:val="00FE6E87"/>
    <w:rsid w:val="00FF0A9D"/>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471E"/>
  <w15:chartTrackingRefBased/>
  <w15:docId w15:val="{9C5CB931-B637-4CF0-81D6-D9D36F91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Kerr-Cook</dc:creator>
  <cp:keywords/>
  <dc:description/>
  <cp:lastModifiedBy>Vicki Urbanik</cp:lastModifiedBy>
  <cp:revision>14</cp:revision>
  <cp:lastPrinted>2022-04-26T21:39:00Z</cp:lastPrinted>
  <dcterms:created xsi:type="dcterms:W3CDTF">2022-06-16T14:52:00Z</dcterms:created>
  <dcterms:modified xsi:type="dcterms:W3CDTF">2022-06-21T16:06:00Z</dcterms:modified>
</cp:coreProperties>
</file>